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8740" w14:textId="036FB716" w:rsidR="007872B6" w:rsidRPr="007872B6" w:rsidRDefault="007872B6" w:rsidP="52333D2A">
      <w:r>
        <w:rPr>
          <w:noProof/>
        </w:rPr>
        <w:drawing>
          <wp:anchor distT="0" distB="0" distL="114300" distR="114300" simplePos="0" relativeHeight="251658243" behindDoc="1" locked="0" layoutInCell="1" allowOverlap="1" wp14:anchorId="3092CC30" wp14:editId="7C215AE3">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6827" cy="78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58244" behindDoc="0" locked="0" layoutInCell="1" allowOverlap="1" wp14:anchorId="1EF26C40" wp14:editId="233041D1">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77F">
        <w:rPr>
          <w:noProof/>
        </w:rPr>
        <w:drawing>
          <wp:anchor distT="0" distB="0" distL="114300" distR="114300" simplePos="0" relativeHeight="251658242" behindDoc="1" locked="0" layoutInCell="1" allowOverlap="1" wp14:anchorId="6B8D8309" wp14:editId="466130EE">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sidR="00DE377F">
        <w:rPr>
          <w:noProof/>
        </w:rPr>
        <w:drawing>
          <wp:anchor distT="0" distB="0" distL="114300" distR="114300" simplePos="0" relativeHeight="251658240" behindDoc="1" locked="0" layoutInCell="1" allowOverlap="1" wp14:anchorId="36FDF26E" wp14:editId="01E101B8">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sidR="00DE377F">
        <w:rPr>
          <w:noProof/>
        </w:rPr>
        <w:drawing>
          <wp:anchor distT="0" distB="0" distL="114300" distR="114300" simplePos="0" relativeHeight="251658241" behindDoc="0" locked="0" layoutInCell="1" allowOverlap="1" wp14:anchorId="310C113C" wp14:editId="766AD95A">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rsidR="00AE17F6">
        <w:t xml:space="preserve">                                                </w:t>
      </w:r>
      <w:r w:rsidR="00DE377F">
        <w:tab/>
      </w:r>
    </w:p>
    <w:p w14:paraId="6FC16A55" w14:textId="727DBBF7" w:rsidR="00BB2FC7" w:rsidRDefault="00DE377F" w:rsidP="00BF46A2">
      <w:pPr>
        <w:ind w:left="-567" w:right="-567"/>
        <w:rPr>
          <w:rFonts w:ascii="Arial" w:hAnsi="Arial"/>
          <w:b/>
          <w:bCs/>
          <w:sz w:val="20"/>
        </w:rPr>
      </w:pPr>
      <w:r>
        <w:tab/>
      </w:r>
    </w:p>
    <w:p w14:paraId="7B785BDA" w14:textId="1556FBCF" w:rsidR="00BF46A2" w:rsidRPr="00204CB3" w:rsidRDefault="00BF46A2" w:rsidP="00BF46A2">
      <w:pPr>
        <w:jc w:val="both"/>
        <w:rPr>
          <w:b/>
          <w:szCs w:val="22"/>
        </w:rPr>
      </w:pPr>
      <w:r>
        <w:rPr>
          <w:rStyle w:val="wacimage"/>
          <w:rFonts w:ascii="Segoe UI" w:hAnsi="Segoe UI" w:cs="Segoe UI"/>
          <w:color w:val="000000"/>
          <w:sz w:val="27"/>
          <w:szCs w:val="27"/>
          <w:bdr w:val="none" w:sz="0" w:space="0" w:color="auto" w:frame="1"/>
          <w:shd w:val="clear" w:color="auto" w:fill="C6C6C6"/>
        </w:rPr>
        <w:t>​​</w:t>
      </w:r>
      <w:r>
        <w:rPr>
          <w:rStyle w:val="normaltextrun"/>
          <w:color w:val="000000"/>
          <w:szCs w:val="22"/>
          <w:shd w:val="clear" w:color="auto" w:fill="FFFFFF"/>
        </w:rPr>
        <w:t>                                 </w:t>
      </w:r>
      <w:r>
        <w:rPr>
          <w:rStyle w:val="tabchar"/>
          <w:rFonts w:ascii="Calibri" w:hAnsi="Calibri" w:cs="Calibri"/>
          <w:color w:val="000000"/>
          <w:szCs w:val="22"/>
          <w:shd w:val="clear" w:color="auto" w:fill="FFFFFF"/>
        </w:rPr>
        <w:tab/>
      </w:r>
      <w:r>
        <w:tab/>
      </w:r>
      <w:r>
        <w:tab/>
      </w:r>
    </w:p>
    <w:p w14:paraId="5368A92A" w14:textId="77777777" w:rsidR="00BF46A2" w:rsidRPr="00744E85" w:rsidRDefault="00BF46A2" w:rsidP="00BF46A2">
      <w:pPr>
        <w:shd w:val="clear" w:color="auto" w:fill="BFBFBF"/>
        <w:rPr>
          <w:rFonts w:ascii="Arial" w:hAnsi="Arial" w:cs="Arial"/>
          <w:szCs w:val="22"/>
        </w:rPr>
      </w:pPr>
      <w:r w:rsidRPr="00744E85">
        <w:rPr>
          <w:rFonts w:ascii="Arial" w:hAnsi="Arial" w:cs="Arial"/>
          <w:b/>
          <w:szCs w:val="22"/>
        </w:rPr>
        <w:t>JOB DESCRIPTION</w:t>
      </w:r>
    </w:p>
    <w:p w14:paraId="712E8A8B" w14:textId="77777777" w:rsidR="00BF46A2" w:rsidRPr="000C41FC" w:rsidRDefault="00BF46A2" w:rsidP="00BF46A2">
      <w:pPr>
        <w:tabs>
          <w:tab w:val="left" w:pos="284"/>
          <w:tab w:val="left" w:pos="450"/>
          <w:tab w:val="left" w:pos="3240"/>
          <w:tab w:val="left" w:pos="4590"/>
        </w:tabs>
        <w:ind w:right="611"/>
        <w:rPr>
          <w:rFonts w:ascii="Arial" w:hAnsi="Arial"/>
          <w:szCs w:val="22"/>
        </w:rPr>
      </w:pPr>
    </w:p>
    <w:p w14:paraId="2185F1FB" w14:textId="77777777" w:rsidR="00BF46A2" w:rsidRPr="00CE022A" w:rsidRDefault="00BF46A2" w:rsidP="00BF46A2">
      <w:pPr>
        <w:ind w:left="2880" w:hanging="2880"/>
        <w:rPr>
          <w:rFonts w:ascii="Arial" w:hAnsi="Arial" w:cs="Arial"/>
          <w:szCs w:val="22"/>
        </w:rPr>
      </w:pPr>
      <w:r w:rsidRPr="000C41FC">
        <w:rPr>
          <w:rFonts w:ascii="Arial" w:hAnsi="Arial"/>
          <w:b/>
          <w:szCs w:val="22"/>
        </w:rPr>
        <w:t>POST:</w:t>
      </w:r>
      <w:r>
        <w:rPr>
          <w:rFonts w:ascii="Arial" w:hAnsi="Arial"/>
          <w:b/>
          <w:szCs w:val="22"/>
        </w:rPr>
        <w:tab/>
      </w:r>
      <w:r>
        <w:rPr>
          <w:rFonts w:ascii="Arial" w:hAnsi="Arial"/>
          <w:b/>
          <w:szCs w:val="22"/>
        </w:rPr>
        <w:tab/>
      </w:r>
      <w:r>
        <w:rPr>
          <w:rFonts w:ascii="Arial" w:hAnsi="Arial"/>
          <w:b/>
          <w:szCs w:val="22"/>
        </w:rPr>
        <w:tab/>
      </w:r>
      <w:r w:rsidRPr="00CE022A">
        <w:rPr>
          <w:rFonts w:ascii="Arial" w:hAnsi="Arial" w:cs="Arial"/>
          <w:szCs w:val="22"/>
        </w:rPr>
        <w:t>Joiner</w:t>
      </w:r>
    </w:p>
    <w:p w14:paraId="2AA0EAD9" w14:textId="77777777" w:rsidR="00BF46A2" w:rsidRDefault="00BF46A2" w:rsidP="00BF46A2">
      <w:pPr>
        <w:tabs>
          <w:tab w:val="left" w:pos="2160"/>
          <w:tab w:val="left" w:pos="4320"/>
        </w:tabs>
        <w:ind w:left="2160" w:right="-19" w:hanging="2160"/>
        <w:rPr>
          <w:rFonts w:ascii="Arial" w:hAnsi="Arial"/>
          <w:b/>
          <w:szCs w:val="22"/>
        </w:rPr>
      </w:pPr>
    </w:p>
    <w:p w14:paraId="7A5E574D" w14:textId="77777777" w:rsidR="00BF46A2" w:rsidRDefault="00BF46A2" w:rsidP="00BF46A2">
      <w:pPr>
        <w:tabs>
          <w:tab w:val="left" w:pos="2880"/>
        </w:tabs>
        <w:ind w:right="-19"/>
        <w:rPr>
          <w:rFonts w:ascii="Arial" w:hAnsi="Arial"/>
          <w:szCs w:val="22"/>
        </w:rPr>
      </w:pPr>
      <w:r w:rsidRPr="000C41FC">
        <w:rPr>
          <w:rFonts w:ascii="Arial" w:hAnsi="Arial"/>
          <w:b/>
          <w:szCs w:val="22"/>
        </w:rPr>
        <w:t>DEPARTMENT:</w:t>
      </w:r>
      <w:r>
        <w:rPr>
          <w:rFonts w:ascii="Arial" w:hAnsi="Arial"/>
          <w:b/>
          <w:szCs w:val="22"/>
        </w:rPr>
        <w:tab/>
      </w:r>
      <w:r>
        <w:rPr>
          <w:rFonts w:ascii="Arial" w:hAnsi="Arial"/>
          <w:szCs w:val="22"/>
        </w:rPr>
        <w:tab/>
      </w:r>
      <w:r>
        <w:rPr>
          <w:rFonts w:ascii="Arial" w:hAnsi="Arial"/>
          <w:szCs w:val="22"/>
        </w:rPr>
        <w:tab/>
        <w:t>Estates Management and Development</w:t>
      </w:r>
    </w:p>
    <w:p w14:paraId="170F357D" w14:textId="77777777" w:rsidR="00BF46A2" w:rsidRDefault="00BF46A2" w:rsidP="00BF46A2">
      <w:pPr>
        <w:tabs>
          <w:tab w:val="left" w:pos="2880"/>
        </w:tabs>
        <w:ind w:right="-19"/>
        <w:rPr>
          <w:rFonts w:ascii="Arial" w:hAnsi="Arial"/>
          <w:szCs w:val="22"/>
        </w:rPr>
      </w:pPr>
    </w:p>
    <w:p w14:paraId="3D83AFE3" w14:textId="77777777" w:rsidR="00BF46A2" w:rsidRPr="00070572" w:rsidRDefault="00BF46A2" w:rsidP="00BF46A2">
      <w:pPr>
        <w:tabs>
          <w:tab w:val="left" w:pos="2880"/>
        </w:tabs>
        <w:ind w:right="-19"/>
        <w:rPr>
          <w:rFonts w:ascii="Arial" w:hAnsi="Arial"/>
          <w:szCs w:val="22"/>
        </w:rPr>
      </w:pPr>
      <w:r w:rsidRPr="003B6983">
        <w:rPr>
          <w:rFonts w:ascii="Arial" w:hAnsi="Arial"/>
          <w:b/>
          <w:szCs w:val="22"/>
        </w:rPr>
        <w:t>R</w:t>
      </w:r>
      <w:r>
        <w:rPr>
          <w:rFonts w:ascii="Arial" w:hAnsi="Arial"/>
          <w:b/>
          <w:szCs w:val="22"/>
        </w:rPr>
        <w:t>EF NO</w:t>
      </w:r>
      <w:r w:rsidRPr="003B6983">
        <w:rPr>
          <w:rFonts w:ascii="Arial" w:hAnsi="Arial"/>
          <w:b/>
          <w:szCs w:val="22"/>
        </w:rPr>
        <w:t>:</w:t>
      </w:r>
      <w:r>
        <w:rPr>
          <w:rFonts w:ascii="Arial" w:hAnsi="Arial"/>
          <w:szCs w:val="22"/>
        </w:rPr>
        <w:tab/>
      </w:r>
      <w:r>
        <w:rPr>
          <w:rFonts w:ascii="Arial" w:hAnsi="Arial"/>
          <w:szCs w:val="22"/>
        </w:rPr>
        <w:tab/>
      </w:r>
      <w:r>
        <w:rPr>
          <w:rFonts w:ascii="Arial" w:hAnsi="Arial"/>
          <w:szCs w:val="22"/>
        </w:rPr>
        <w:tab/>
      </w:r>
    </w:p>
    <w:p w14:paraId="7FFF6922" w14:textId="77777777" w:rsidR="00BF46A2" w:rsidRDefault="00BF46A2" w:rsidP="00BF46A2">
      <w:pPr>
        <w:tabs>
          <w:tab w:val="left" w:pos="4320"/>
        </w:tabs>
        <w:ind w:right="-19"/>
        <w:rPr>
          <w:rFonts w:ascii="Arial" w:hAnsi="Arial"/>
          <w:b/>
          <w:szCs w:val="22"/>
        </w:rPr>
      </w:pPr>
    </w:p>
    <w:p w14:paraId="04713D1C" w14:textId="77777777" w:rsidR="00BF46A2" w:rsidRPr="00070572" w:rsidRDefault="00BF46A2" w:rsidP="00BF46A2">
      <w:pPr>
        <w:tabs>
          <w:tab w:val="left" w:pos="2880"/>
        </w:tabs>
        <w:ind w:right="-19"/>
        <w:rPr>
          <w:rFonts w:ascii="Arial" w:hAnsi="Arial"/>
          <w:szCs w:val="22"/>
        </w:rPr>
      </w:pPr>
      <w:r w:rsidRPr="000C41FC">
        <w:rPr>
          <w:rFonts w:ascii="Arial" w:hAnsi="Arial"/>
          <w:b/>
          <w:szCs w:val="22"/>
        </w:rPr>
        <w:t>GRADE:</w:t>
      </w:r>
      <w:r w:rsidRPr="000C41FC">
        <w:rPr>
          <w:rFonts w:ascii="Arial" w:hAnsi="Arial"/>
          <w:b/>
          <w:szCs w:val="22"/>
        </w:rPr>
        <w:tab/>
      </w:r>
      <w:r>
        <w:rPr>
          <w:rFonts w:ascii="Arial" w:hAnsi="Arial"/>
          <w:b/>
          <w:szCs w:val="22"/>
        </w:rPr>
        <w:tab/>
      </w:r>
      <w:r>
        <w:rPr>
          <w:rFonts w:ascii="Arial" w:hAnsi="Arial"/>
          <w:szCs w:val="22"/>
        </w:rPr>
        <w:tab/>
        <w:t>4</w:t>
      </w:r>
    </w:p>
    <w:p w14:paraId="0742031D" w14:textId="77777777" w:rsidR="00BF46A2" w:rsidRDefault="00BF46A2" w:rsidP="00BF46A2">
      <w:pPr>
        <w:tabs>
          <w:tab w:val="left" w:pos="284"/>
          <w:tab w:val="left" w:pos="450"/>
          <w:tab w:val="left" w:pos="2880"/>
        </w:tabs>
        <w:ind w:left="284" w:right="611" w:hanging="284"/>
        <w:rPr>
          <w:rFonts w:ascii="Arial" w:hAnsi="Arial"/>
          <w:b/>
          <w:szCs w:val="22"/>
        </w:rPr>
      </w:pPr>
    </w:p>
    <w:p w14:paraId="0A7E1BE5" w14:textId="77777777" w:rsidR="00BF46A2" w:rsidRPr="000C41FC" w:rsidRDefault="00BF46A2" w:rsidP="00BF46A2">
      <w:pPr>
        <w:tabs>
          <w:tab w:val="left" w:pos="284"/>
          <w:tab w:val="left" w:pos="450"/>
          <w:tab w:val="left" w:pos="2880"/>
        </w:tabs>
        <w:ind w:right="611"/>
        <w:rPr>
          <w:rFonts w:ascii="Arial" w:hAnsi="Arial"/>
          <w:b/>
          <w:szCs w:val="22"/>
        </w:rPr>
      </w:pPr>
      <w:r>
        <w:rPr>
          <w:rFonts w:ascii="Arial" w:hAnsi="Arial"/>
          <w:b/>
          <w:szCs w:val="22"/>
        </w:rPr>
        <w:t>R</w:t>
      </w:r>
      <w:r w:rsidRPr="000C41FC">
        <w:rPr>
          <w:rFonts w:ascii="Arial" w:hAnsi="Arial"/>
          <w:b/>
          <w:szCs w:val="22"/>
        </w:rPr>
        <w:t>EPORTING TO:</w:t>
      </w:r>
      <w:r w:rsidRPr="000C41FC">
        <w:rPr>
          <w:rFonts w:ascii="Arial" w:hAnsi="Arial"/>
          <w:b/>
          <w:szCs w:val="22"/>
        </w:rPr>
        <w:tab/>
      </w:r>
      <w:r>
        <w:rPr>
          <w:rFonts w:ascii="Arial" w:hAnsi="Arial"/>
          <w:b/>
          <w:szCs w:val="22"/>
        </w:rPr>
        <w:tab/>
      </w:r>
      <w:r>
        <w:rPr>
          <w:rFonts w:ascii="Arial" w:hAnsi="Arial"/>
          <w:b/>
          <w:szCs w:val="22"/>
        </w:rPr>
        <w:tab/>
      </w:r>
      <w:r w:rsidRPr="00070572">
        <w:rPr>
          <w:rFonts w:ascii="Arial" w:hAnsi="Arial"/>
          <w:szCs w:val="22"/>
        </w:rPr>
        <w:t xml:space="preserve">Maintenance </w:t>
      </w:r>
      <w:r>
        <w:rPr>
          <w:rFonts w:ascii="Arial" w:hAnsi="Arial"/>
          <w:szCs w:val="22"/>
        </w:rPr>
        <w:t>Manager</w:t>
      </w:r>
    </w:p>
    <w:p w14:paraId="2300E80D" w14:textId="77777777" w:rsidR="00BF46A2" w:rsidRPr="000C41FC" w:rsidRDefault="00BF46A2" w:rsidP="00BF46A2">
      <w:pPr>
        <w:tabs>
          <w:tab w:val="left" w:pos="284"/>
          <w:tab w:val="left" w:pos="450"/>
          <w:tab w:val="left" w:pos="3240"/>
          <w:tab w:val="left" w:pos="4320"/>
        </w:tabs>
        <w:ind w:right="611"/>
        <w:rPr>
          <w:rFonts w:ascii="Arial" w:hAnsi="Arial"/>
          <w:szCs w:val="22"/>
        </w:rPr>
      </w:pPr>
      <w:r w:rsidRPr="000C41FC">
        <w:rPr>
          <w:rFonts w:ascii="Arial" w:hAnsi="Arial"/>
          <w:b/>
          <w:szCs w:val="22"/>
        </w:rPr>
        <w:tab/>
      </w:r>
    </w:p>
    <w:p w14:paraId="74D2F59D" w14:textId="77777777" w:rsidR="00BF46A2" w:rsidRPr="00070572" w:rsidRDefault="00BF46A2" w:rsidP="00BF46A2">
      <w:pPr>
        <w:tabs>
          <w:tab w:val="left" w:pos="4320"/>
        </w:tabs>
        <w:ind w:right="-19"/>
        <w:rPr>
          <w:rFonts w:ascii="Arial" w:hAnsi="Arial"/>
          <w:szCs w:val="22"/>
        </w:rPr>
      </w:pPr>
      <w:r w:rsidRPr="000C41FC">
        <w:rPr>
          <w:rFonts w:ascii="Arial" w:hAnsi="Arial"/>
          <w:b/>
          <w:szCs w:val="22"/>
        </w:rPr>
        <w:t>SUPERVISORY RESPONSIBILITY:</w:t>
      </w:r>
      <w:r>
        <w:rPr>
          <w:rFonts w:ascii="Arial" w:hAnsi="Arial"/>
          <w:b/>
          <w:szCs w:val="22"/>
        </w:rPr>
        <w:tab/>
      </w:r>
      <w:r w:rsidRPr="00070572">
        <w:rPr>
          <w:rFonts w:ascii="Arial" w:hAnsi="Arial"/>
          <w:szCs w:val="22"/>
        </w:rPr>
        <w:t>None</w:t>
      </w:r>
    </w:p>
    <w:p w14:paraId="5C257F65" w14:textId="77777777" w:rsidR="00BF46A2" w:rsidRDefault="00BF46A2" w:rsidP="00BF46A2">
      <w:pPr>
        <w:rPr>
          <w:rFonts w:ascii="Arial" w:hAnsi="Arial"/>
          <w:b/>
        </w:rPr>
      </w:pPr>
    </w:p>
    <w:p w14:paraId="25952D2B" w14:textId="77777777" w:rsidR="00BF46A2" w:rsidRPr="00744E85" w:rsidRDefault="00BF46A2" w:rsidP="00BF46A2">
      <w:pPr>
        <w:shd w:val="clear" w:color="auto" w:fill="BFBFBF"/>
        <w:rPr>
          <w:rFonts w:ascii="Arial" w:hAnsi="Arial" w:cs="Arial"/>
          <w:b/>
          <w:szCs w:val="22"/>
        </w:rPr>
      </w:pPr>
      <w:r w:rsidRPr="00744E85">
        <w:rPr>
          <w:rFonts w:ascii="Arial" w:hAnsi="Arial" w:cs="Arial"/>
          <w:b/>
          <w:szCs w:val="22"/>
        </w:rPr>
        <w:t>JOB PURPOSE:</w:t>
      </w:r>
    </w:p>
    <w:p w14:paraId="66F29E8A" w14:textId="77777777" w:rsidR="00BF46A2" w:rsidRDefault="00BF46A2" w:rsidP="00BF46A2">
      <w:pPr>
        <w:rPr>
          <w:rFonts w:ascii="Arial" w:hAnsi="Arial"/>
        </w:rPr>
      </w:pPr>
    </w:p>
    <w:p w14:paraId="04B8FEC2" w14:textId="77777777" w:rsidR="00BF46A2" w:rsidRDefault="00BF46A2" w:rsidP="00BF46A2">
      <w:pPr>
        <w:rPr>
          <w:rFonts w:ascii="Arial" w:hAnsi="Arial"/>
        </w:rPr>
      </w:pPr>
      <w:r>
        <w:rPr>
          <w:rFonts w:ascii="Arial" w:hAnsi="Arial"/>
        </w:rPr>
        <w:t>Reporting to the Maintenance Services Officer in providing an efficient, cost effective, customer orientated maintenance service. As a member of the maintenance services multi-skilled team carrying out general joinery reactive, cyclical and refurbishment duties, working flexibly using cross-trade practices to the University’s buildings and associated properties.</w:t>
      </w:r>
    </w:p>
    <w:p w14:paraId="48121E29" w14:textId="77777777" w:rsidR="00BF46A2" w:rsidRPr="00070572" w:rsidRDefault="00BF46A2" w:rsidP="00BF46A2">
      <w:pPr>
        <w:rPr>
          <w:rFonts w:ascii="Arial" w:hAnsi="Arial"/>
        </w:rPr>
      </w:pPr>
    </w:p>
    <w:p w14:paraId="7A1BE1E2" w14:textId="77777777" w:rsidR="00BF46A2" w:rsidRPr="00744E85" w:rsidRDefault="00BF46A2" w:rsidP="00BF46A2">
      <w:pPr>
        <w:shd w:val="clear" w:color="auto" w:fill="BFBFBF"/>
        <w:rPr>
          <w:rFonts w:ascii="Arial" w:hAnsi="Arial" w:cs="Arial"/>
          <w:b/>
          <w:szCs w:val="22"/>
        </w:rPr>
      </w:pPr>
      <w:r w:rsidRPr="00744E85">
        <w:rPr>
          <w:rFonts w:ascii="Arial" w:hAnsi="Arial" w:cs="Arial"/>
          <w:b/>
          <w:szCs w:val="22"/>
        </w:rPr>
        <w:t>DUTIES AND RESPONSIBILITIES:</w:t>
      </w:r>
    </w:p>
    <w:p w14:paraId="1AB596E3" w14:textId="77777777" w:rsidR="00BF46A2" w:rsidRDefault="00BF46A2" w:rsidP="00BF46A2">
      <w:pPr>
        <w:rPr>
          <w:rFonts w:ascii="Arial" w:hAnsi="Arial"/>
        </w:rPr>
      </w:pPr>
    </w:p>
    <w:p w14:paraId="436A38A3" w14:textId="77777777" w:rsidR="00BF46A2" w:rsidRDefault="00BF46A2" w:rsidP="00BF46A2">
      <w:pPr>
        <w:rPr>
          <w:rFonts w:ascii="Arial" w:hAnsi="Arial"/>
        </w:rPr>
      </w:pPr>
      <w:r>
        <w:rPr>
          <w:rFonts w:ascii="Arial" w:hAnsi="Arial"/>
        </w:rPr>
        <w:t>1) Carry out joinery work utilising a full range of skills including:</w:t>
      </w:r>
    </w:p>
    <w:p w14:paraId="5D0BAB91" w14:textId="77777777" w:rsidR="00BF46A2" w:rsidRDefault="00BF46A2" w:rsidP="00BF46A2">
      <w:pPr>
        <w:numPr>
          <w:ilvl w:val="0"/>
          <w:numId w:val="11"/>
        </w:numPr>
        <w:rPr>
          <w:rFonts w:ascii="Arial" w:hAnsi="Arial"/>
        </w:rPr>
      </w:pPr>
      <w:r>
        <w:rPr>
          <w:rFonts w:ascii="Arial" w:hAnsi="Arial"/>
        </w:rPr>
        <w:t>first and second fix refurbishment;</w:t>
      </w:r>
    </w:p>
    <w:p w14:paraId="23C1B82A" w14:textId="77777777" w:rsidR="00BF46A2" w:rsidRDefault="00BF46A2" w:rsidP="00BF46A2">
      <w:pPr>
        <w:numPr>
          <w:ilvl w:val="0"/>
          <w:numId w:val="11"/>
        </w:numPr>
        <w:rPr>
          <w:rFonts w:ascii="Arial" w:hAnsi="Arial"/>
        </w:rPr>
      </w:pPr>
      <w:r>
        <w:rPr>
          <w:rFonts w:ascii="Arial" w:hAnsi="Arial"/>
        </w:rPr>
        <w:t>repairs and alterations to existing;</w:t>
      </w:r>
    </w:p>
    <w:p w14:paraId="59C2D89B" w14:textId="77777777" w:rsidR="00BF46A2" w:rsidRDefault="00BF46A2" w:rsidP="00BF46A2">
      <w:pPr>
        <w:numPr>
          <w:ilvl w:val="0"/>
          <w:numId w:val="11"/>
        </w:numPr>
        <w:rPr>
          <w:rFonts w:ascii="Arial" w:hAnsi="Arial"/>
        </w:rPr>
      </w:pPr>
      <w:r>
        <w:rPr>
          <w:rFonts w:ascii="Arial" w:hAnsi="Arial"/>
        </w:rPr>
        <w:t>lock installation and repairs;</w:t>
      </w:r>
    </w:p>
    <w:p w14:paraId="22FC98BD" w14:textId="77777777" w:rsidR="00BF46A2" w:rsidRDefault="00BF46A2" w:rsidP="00BF46A2">
      <w:pPr>
        <w:numPr>
          <w:ilvl w:val="0"/>
          <w:numId w:val="11"/>
        </w:numPr>
        <w:rPr>
          <w:rFonts w:ascii="Arial" w:hAnsi="Arial"/>
        </w:rPr>
      </w:pPr>
      <w:r>
        <w:rPr>
          <w:rFonts w:ascii="Arial" w:hAnsi="Arial"/>
        </w:rPr>
        <w:t>manufacture of bespoke joinery products such as doors, windows, mouldings, etc;</w:t>
      </w:r>
    </w:p>
    <w:p w14:paraId="4F7C49C0" w14:textId="77777777" w:rsidR="00BF46A2" w:rsidRDefault="00BF46A2" w:rsidP="00BF46A2">
      <w:pPr>
        <w:numPr>
          <w:ilvl w:val="0"/>
          <w:numId w:val="11"/>
        </w:numPr>
        <w:rPr>
          <w:rFonts w:ascii="Arial" w:hAnsi="Arial"/>
        </w:rPr>
      </w:pPr>
      <w:r>
        <w:rPr>
          <w:rFonts w:ascii="Arial" w:hAnsi="Arial"/>
        </w:rPr>
        <w:t>simple general builder tasks.</w:t>
      </w:r>
    </w:p>
    <w:p w14:paraId="6E262257" w14:textId="77777777" w:rsidR="00BF46A2" w:rsidRDefault="00BF46A2" w:rsidP="00BF46A2">
      <w:pPr>
        <w:rPr>
          <w:rFonts w:ascii="Arial" w:hAnsi="Arial"/>
        </w:rPr>
      </w:pPr>
    </w:p>
    <w:p w14:paraId="48004A68" w14:textId="77777777" w:rsidR="00BF46A2" w:rsidRDefault="00BF46A2" w:rsidP="00BF46A2">
      <w:pPr>
        <w:rPr>
          <w:rFonts w:ascii="Arial" w:hAnsi="Arial"/>
        </w:rPr>
      </w:pPr>
      <w:r>
        <w:rPr>
          <w:rFonts w:ascii="Arial" w:hAnsi="Arial"/>
        </w:rPr>
        <w:t xml:space="preserve">2) Safe use of wood working machinery such as circular saw, spindle moulder, planer thicknesser, </w:t>
      </w:r>
      <w:proofErr w:type="spellStart"/>
      <w:r>
        <w:rPr>
          <w:rFonts w:ascii="Arial" w:hAnsi="Arial"/>
        </w:rPr>
        <w:t>tennoner</w:t>
      </w:r>
      <w:proofErr w:type="spellEnd"/>
      <w:r>
        <w:rPr>
          <w:rFonts w:ascii="Arial" w:hAnsi="Arial"/>
        </w:rPr>
        <w:t>, etc.</w:t>
      </w:r>
    </w:p>
    <w:p w14:paraId="4E3359B6" w14:textId="77777777" w:rsidR="00BF46A2" w:rsidRDefault="00BF46A2" w:rsidP="00BF46A2">
      <w:pPr>
        <w:rPr>
          <w:rFonts w:ascii="Arial" w:hAnsi="Arial"/>
        </w:rPr>
      </w:pPr>
    </w:p>
    <w:p w14:paraId="23058478" w14:textId="77777777" w:rsidR="00BF46A2" w:rsidRDefault="00BF46A2" w:rsidP="00BF46A2">
      <w:pPr>
        <w:rPr>
          <w:rFonts w:ascii="Arial" w:hAnsi="Arial"/>
        </w:rPr>
      </w:pPr>
      <w:r>
        <w:rPr>
          <w:rFonts w:ascii="Arial" w:hAnsi="Arial"/>
        </w:rPr>
        <w:t>3) Safe use of power tools, drainage equipment, access equipment and erection of scaffolding.</w:t>
      </w:r>
    </w:p>
    <w:p w14:paraId="25B7B1E8" w14:textId="77777777" w:rsidR="00BF46A2" w:rsidRDefault="00BF46A2" w:rsidP="00BF46A2">
      <w:pPr>
        <w:rPr>
          <w:rFonts w:ascii="Arial" w:hAnsi="Arial"/>
        </w:rPr>
      </w:pPr>
    </w:p>
    <w:p w14:paraId="1330E19C" w14:textId="77777777" w:rsidR="00BF46A2" w:rsidRDefault="00BF46A2" w:rsidP="00BF46A2">
      <w:pPr>
        <w:rPr>
          <w:rFonts w:ascii="Arial" w:hAnsi="Arial"/>
        </w:rPr>
      </w:pPr>
      <w:r>
        <w:rPr>
          <w:rFonts w:ascii="Arial" w:hAnsi="Arial"/>
        </w:rPr>
        <w:t>4) Compliance with safety regulations and good practice as directed.</w:t>
      </w:r>
    </w:p>
    <w:p w14:paraId="554BC65B" w14:textId="77777777" w:rsidR="00BF46A2" w:rsidRDefault="00BF46A2" w:rsidP="00BF46A2">
      <w:pPr>
        <w:rPr>
          <w:rFonts w:ascii="Arial" w:hAnsi="Arial"/>
        </w:rPr>
      </w:pPr>
    </w:p>
    <w:p w14:paraId="57058319" w14:textId="77777777" w:rsidR="00BF46A2" w:rsidRPr="006A1549" w:rsidRDefault="00BF46A2" w:rsidP="00BF46A2">
      <w:pPr>
        <w:rPr>
          <w:rFonts w:ascii="Arial" w:hAnsi="Arial"/>
        </w:rPr>
      </w:pPr>
      <w:r>
        <w:rPr>
          <w:rFonts w:ascii="Arial" w:hAnsi="Arial"/>
        </w:rPr>
        <w:t>5) Work flexibly in a multi-skilled capacity across trades within your personal skill base.</w:t>
      </w:r>
    </w:p>
    <w:p w14:paraId="09834175" w14:textId="77777777" w:rsidR="00BF46A2" w:rsidRPr="00E25FCA" w:rsidRDefault="00BF46A2" w:rsidP="00BF46A2">
      <w:pPr>
        <w:rPr>
          <w:rFonts w:ascii="Arial" w:hAnsi="Arial" w:cs="Arial"/>
          <w:szCs w:val="22"/>
        </w:rPr>
      </w:pPr>
    </w:p>
    <w:p w14:paraId="0B72E426" w14:textId="77777777" w:rsidR="00BF46A2" w:rsidRPr="002E1D20" w:rsidRDefault="00BF46A2" w:rsidP="00BF46A2">
      <w:pPr>
        <w:pStyle w:val="BodyTextIndent"/>
        <w:tabs>
          <w:tab w:val="left" w:pos="426"/>
        </w:tabs>
        <w:ind w:left="0"/>
        <w:jc w:val="both"/>
        <w:rPr>
          <w:rFonts w:ascii="Arial" w:hAnsi="Arial" w:cs="Arial"/>
          <w:u w:val="single"/>
        </w:rPr>
      </w:pPr>
      <w:r w:rsidRPr="002E1D20">
        <w:rPr>
          <w:rFonts w:ascii="Arial" w:hAnsi="Arial" w:cs="Arial"/>
          <w:u w:val="single"/>
        </w:rPr>
        <w:t>plus</w:t>
      </w:r>
    </w:p>
    <w:p w14:paraId="51A73396" w14:textId="77777777" w:rsidR="00BF46A2" w:rsidRPr="00163AAA" w:rsidRDefault="00BF46A2" w:rsidP="00BF46A2">
      <w:pPr>
        <w:pStyle w:val="BodyTextIndent"/>
        <w:numPr>
          <w:ilvl w:val="0"/>
          <w:numId w:val="1"/>
        </w:numPr>
        <w:tabs>
          <w:tab w:val="clear" w:pos="720"/>
          <w:tab w:val="left" w:pos="0"/>
          <w:tab w:val="num" w:pos="540"/>
        </w:tabs>
        <w:spacing w:after="0"/>
        <w:ind w:left="540" w:hanging="540"/>
        <w:jc w:val="both"/>
        <w:rPr>
          <w:rFonts w:ascii="Arial" w:hAnsi="Arial" w:cs="Arial"/>
        </w:rPr>
      </w:pPr>
      <w:r w:rsidRPr="00163AAA">
        <w:rPr>
          <w:rFonts w:ascii="Arial" w:hAnsi="Arial" w:cs="Arial"/>
        </w:rPr>
        <w:t>Any other dutie</w:t>
      </w:r>
      <w:r>
        <w:rPr>
          <w:rFonts w:ascii="Arial" w:hAnsi="Arial" w:cs="Arial"/>
        </w:rPr>
        <w:t>s as may reasonably be required</w:t>
      </w:r>
    </w:p>
    <w:p w14:paraId="1672DAA9" w14:textId="77777777" w:rsidR="00BF46A2" w:rsidRPr="00163AAA" w:rsidRDefault="00BF46A2" w:rsidP="00BF46A2">
      <w:pPr>
        <w:pStyle w:val="BodyTextIndent"/>
        <w:numPr>
          <w:ilvl w:val="0"/>
          <w:numId w:val="1"/>
        </w:numPr>
        <w:tabs>
          <w:tab w:val="clear" w:pos="720"/>
          <w:tab w:val="left" w:pos="0"/>
          <w:tab w:val="num" w:pos="540"/>
        </w:tabs>
        <w:spacing w:after="0"/>
        <w:ind w:left="540" w:hanging="540"/>
        <w:jc w:val="both"/>
        <w:rPr>
          <w:rFonts w:ascii="Arial" w:hAnsi="Arial" w:cs="Arial"/>
        </w:rPr>
      </w:pPr>
      <w:r w:rsidRPr="00163AAA">
        <w:rPr>
          <w:rFonts w:ascii="Arial" w:hAnsi="Arial" w:cs="Arial"/>
        </w:rPr>
        <w:t>Ensure that the highest standards of professional performance are maintained</w:t>
      </w:r>
    </w:p>
    <w:p w14:paraId="4F3B3EB7" w14:textId="77777777" w:rsidR="00BF46A2" w:rsidRPr="00163AAA" w:rsidRDefault="00BF46A2" w:rsidP="00BF46A2">
      <w:pPr>
        <w:pStyle w:val="BodyTextIndent"/>
        <w:numPr>
          <w:ilvl w:val="0"/>
          <w:numId w:val="1"/>
        </w:numPr>
        <w:tabs>
          <w:tab w:val="clear" w:pos="720"/>
          <w:tab w:val="left" w:pos="0"/>
          <w:tab w:val="num" w:pos="540"/>
        </w:tabs>
        <w:spacing w:after="0"/>
        <w:ind w:left="540" w:hanging="540"/>
        <w:jc w:val="both"/>
        <w:rPr>
          <w:rFonts w:ascii="Arial" w:hAnsi="Arial" w:cs="Arial"/>
        </w:rPr>
      </w:pPr>
      <w:r w:rsidRPr="00163AAA">
        <w:rPr>
          <w:rFonts w:ascii="Arial" w:hAnsi="Arial" w:cs="Arial"/>
        </w:rPr>
        <w:t>Ensure compliance with relevant legislation and statutory codes of practice, as advised</w:t>
      </w:r>
    </w:p>
    <w:p w14:paraId="2EE1CA99" w14:textId="77777777" w:rsidR="00BF46A2" w:rsidRPr="00163AAA" w:rsidRDefault="00BF46A2" w:rsidP="00BF46A2">
      <w:pPr>
        <w:pStyle w:val="BodyTextIndent"/>
        <w:numPr>
          <w:ilvl w:val="0"/>
          <w:numId w:val="1"/>
        </w:numPr>
        <w:tabs>
          <w:tab w:val="clear" w:pos="720"/>
          <w:tab w:val="left" w:pos="0"/>
          <w:tab w:val="num" w:pos="540"/>
        </w:tabs>
        <w:spacing w:after="0"/>
        <w:ind w:left="540" w:hanging="540"/>
        <w:jc w:val="both"/>
        <w:rPr>
          <w:rFonts w:ascii="Arial" w:hAnsi="Arial" w:cs="Arial"/>
        </w:rPr>
      </w:pPr>
      <w:r w:rsidRPr="00163AAA">
        <w:rPr>
          <w:rFonts w:ascii="Arial" w:hAnsi="Arial" w:cs="Arial"/>
        </w:rPr>
        <w:t>Participate in the arrangeme</w:t>
      </w:r>
      <w:r>
        <w:rPr>
          <w:rFonts w:ascii="Arial" w:hAnsi="Arial" w:cs="Arial"/>
        </w:rPr>
        <w:t>nts for performance review</w:t>
      </w:r>
    </w:p>
    <w:p w14:paraId="27261A70" w14:textId="77777777" w:rsidR="00BF46A2" w:rsidRPr="00163AAA" w:rsidRDefault="00BF46A2" w:rsidP="00BF46A2">
      <w:pPr>
        <w:pStyle w:val="BodyTextIndent"/>
        <w:numPr>
          <w:ilvl w:val="0"/>
          <w:numId w:val="1"/>
        </w:numPr>
        <w:tabs>
          <w:tab w:val="clear" w:pos="720"/>
          <w:tab w:val="left" w:pos="0"/>
          <w:tab w:val="num" w:pos="540"/>
        </w:tabs>
        <w:spacing w:after="0"/>
        <w:ind w:left="540" w:hanging="540"/>
        <w:jc w:val="both"/>
        <w:rPr>
          <w:rFonts w:ascii="Arial" w:hAnsi="Arial" w:cs="Arial"/>
        </w:rPr>
      </w:pPr>
      <w:r w:rsidRPr="00163AAA">
        <w:rPr>
          <w:rFonts w:ascii="Arial" w:hAnsi="Arial" w:cs="Arial"/>
        </w:rPr>
        <w:t>Ensure that professional skills are regularly updated throug</w:t>
      </w:r>
      <w:r>
        <w:rPr>
          <w:rFonts w:ascii="Arial" w:hAnsi="Arial" w:cs="Arial"/>
        </w:rPr>
        <w:t xml:space="preserve">h participation in training and </w:t>
      </w:r>
      <w:r w:rsidRPr="00163AAA">
        <w:rPr>
          <w:rFonts w:ascii="Arial" w:hAnsi="Arial" w:cs="Arial"/>
        </w:rPr>
        <w:t>development activities</w:t>
      </w:r>
    </w:p>
    <w:p w14:paraId="7BD0FFC5" w14:textId="77777777" w:rsidR="00BF46A2" w:rsidRDefault="00BF46A2" w:rsidP="00BF46A2">
      <w:pPr>
        <w:pStyle w:val="BodyTextIndent"/>
        <w:numPr>
          <w:ilvl w:val="0"/>
          <w:numId w:val="1"/>
        </w:numPr>
        <w:tabs>
          <w:tab w:val="clear" w:pos="720"/>
          <w:tab w:val="left" w:pos="0"/>
          <w:tab w:val="num" w:pos="540"/>
        </w:tabs>
        <w:spacing w:after="0"/>
        <w:ind w:left="540" w:hanging="540"/>
        <w:jc w:val="both"/>
        <w:rPr>
          <w:rFonts w:ascii="Arial" w:hAnsi="Arial" w:cs="Arial"/>
          <w:szCs w:val="22"/>
        </w:rPr>
      </w:pPr>
      <w:r w:rsidRPr="00163AAA">
        <w:rPr>
          <w:rFonts w:ascii="Arial" w:hAnsi="Arial" w:cs="Arial"/>
          <w:szCs w:val="22"/>
        </w:rPr>
        <w:t xml:space="preserve">Ensure all </w:t>
      </w:r>
      <w:r>
        <w:rPr>
          <w:rFonts w:ascii="Arial" w:hAnsi="Arial" w:cs="Arial"/>
          <w:szCs w:val="22"/>
        </w:rPr>
        <w:t>University</w:t>
      </w:r>
      <w:r w:rsidRPr="00163AAA">
        <w:rPr>
          <w:rFonts w:ascii="Arial" w:hAnsi="Arial" w:cs="Arial"/>
          <w:szCs w:val="22"/>
        </w:rPr>
        <w:t xml:space="preserve"> policies are implemented within the remit of this post</w:t>
      </w:r>
    </w:p>
    <w:p w14:paraId="1BF1148A" w14:textId="77777777" w:rsidR="00BF46A2" w:rsidRDefault="00BF46A2" w:rsidP="00BF46A2">
      <w:pPr>
        <w:jc w:val="both"/>
        <w:rPr>
          <w:rFonts w:ascii="Arial" w:eastAsia="SimSun" w:hAnsi="Arial" w:cs="Arial"/>
          <w:b/>
          <w:bCs/>
          <w:szCs w:val="22"/>
          <w:lang w:eastAsia="zh-CN"/>
        </w:rPr>
      </w:pPr>
    </w:p>
    <w:p w14:paraId="0AADC23C" w14:textId="77777777" w:rsidR="00BF46A2" w:rsidRDefault="00BF46A2" w:rsidP="00BF46A2">
      <w:pPr>
        <w:shd w:val="clear" w:color="auto" w:fill="BFBFBF"/>
        <w:spacing w:line="276" w:lineRule="auto"/>
        <w:jc w:val="both"/>
        <w:rPr>
          <w:rFonts w:ascii="Arial" w:eastAsia="SimSun" w:hAnsi="Arial" w:cs="Arial"/>
          <w:b/>
          <w:bCs/>
          <w:szCs w:val="22"/>
          <w:lang w:eastAsia="zh-CN"/>
        </w:rPr>
      </w:pPr>
      <w:r>
        <w:rPr>
          <w:rFonts w:ascii="Arial" w:eastAsia="SimSun" w:hAnsi="Arial" w:cs="Arial"/>
          <w:b/>
          <w:bCs/>
          <w:szCs w:val="22"/>
          <w:lang w:eastAsia="zh-CN"/>
        </w:rPr>
        <w:t>HEALTH &amp; SAFETY</w:t>
      </w:r>
    </w:p>
    <w:p w14:paraId="470131F1" w14:textId="77777777" w:rsidR="00BF46A2" w:rsidRDefault="00BF46A2" w:rsidP="00BF46A2">
      <w:pPr>
        <w:jc w:val="both"/>
        <w:rPr>
          <w:rFonts w:ascii="Arial" w:eastAsia="SimSun" w:hAnsi="Arial" w:cs="Arial"/>
          <w:szCs w:val="22"/>
          <w:lang w:eastAsia="zh-CN"/>
        </w:rPr>
      </w:pPr>
    </w:p>
    <w:p w14:paraId="13E5C298" w14:textId="77777777" w:rsidR="00BF46A2" w:rsidRDefault="00BF46A2" w:rsidP="00BF46A2">
      <w:pPr>
        <w:jc w:val="both"/>
        <w:rPr>
          <w:rFonts w:ascii="Arial" w:eastAsia="SimSun" w:hAnsi="Arial" w:cs="Arial"/>
          <w:szCs w:val="22"/>
          <w:lang w:eastAsia="zh-CN"/>
        </w:rPr>
      </w:pPr>
      <w:r w:rsidRPr="00465E9F">
        <w:rPr>
          <w:rFonts w:ascii="Arial" w:eastAsia="SimSun" w:hAnsi="Arial" w:cs="Arial"/>
          <w:szCs w:val="22"/>
          <w:lang w:eastAsia="zh-CN"/>
        </w:rPr>
        <w:lastRenderedPageBreak/>
        <w:t xml:space="preserve">Under the Health &amp; Safety at Work Act 1974, whilst at work, members of staff must take reasonable care for their own health and safety and that of any other person who may be affected by their acts or omissions. </w:t>
      </w:r>
    </w:p>
    <w:p w14:paraId="7067051A" w14:textId="77777777" w:rsidR="00BF46A2" w:rsidRDefault="00BF46A2" w:rsidP="00BF46A2">
      <w:pPr>
        <w:jc w:val="both"/>
        <w:rPr>
          <w:rFonts w:ascii="Arial" w:eastAsia="SimSun" w:hAnsi="Arial" w:cs="Arial"/>
          <w:szCs w:val="22"/>
          <w:lang w:eastAsia="zh-CN"/>
        </w:rPr>
      </w:pPr>
    </w:p>
    <w:p w14:paraId="3B3BA604" w14:textId="77777777" w:rsidR="00BF46A2" w:rsidRDefault="00BF46A2" w:rsidP="00BF46A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7A5CACC2" w14:textId="77777777" w:rsidR="00BF46A2" w:rsidRDefault="00BF46A2" w:rsidP="00BF46A2">
      <w:pPr>
        <w:pStyle w:val="paragraph"/>
        <w:shd w:val="clear" w:color="auto" w:fill="BFBFBF"/>
        <w:spacing w:before="0" w:beforeAutospacing="0" w:after="0" w:afterAutospacing="0"/>
        <w:textAlignment w:val="baseline"/>
        <w:rPr>
          <w:rFonts w:ascii="Segoe UI" w:hAnsi="Segoe UI" w:cs="Segoe UI"/>
          <w:b/>
          <w:bCs/>
          <w:sz w:val="18"/>
          <w:szCs w:val="18"/>
        </w:rPr>
      </w:pPr>
      <w:r>
        <w:rPr>
          <w:rStyle w:val="normaltextrun"/>
          <w:rFonts w:ascii="Arial" w:hAnsi="Arial" w:cs="Arial"/>
          <w:b/>
          <w:bCs/>
          <w:shd w:val="clear" w:color="auto" w:fill="BFBFBF"/>
        </w:rPr>
        <w:t>EQUALITY, DIVERSITY AND INCLUSION</w:t>
      </w:r>
      <w:r>
        <w:rPr>
          <w:rStyle w:val="eop"/>
          <w:rFonts w:ascii="Arial" w:hAnsi="Arial" w:cs="Arial"/>
          <w:b/>
          <w:bCs/>
          <w:bdr w:val="none" w:sz="0" w:space="0" w:color="auto" w:frame="1"/>
          <w:shd w:val="clear" w:color="auto" w:fill="C6C6C6"/>
        </w:rPr>
        <w:t> </w:t>
      </w:r>
    </w:p>
    <w:p w14:paraId="505C8F5A" w14:textId="77777777" w:rsidR="00BF46A2" w:rsidRDefault="00BF46A2" w:rsidP="00BF46A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09F459B9" w14:textId="77777777" w:rsidR="00BF46A2" w:rsidRDefault="00BF46A2" w:rsidP="00BF46A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University is committed to providing an inclusive working and learning environment that is fair, respectful and accessible to all.  In carrying out the duties of this role, the postholder is expected to:</w:t>
      </w:r>
      <w:r>
        <w:rPr>
          <w:rStyle w:val="eop"/>
          <w:rFonts w:ascii="Arial" w:hAnsi="Arial" w:cs="Arial"/>
          <w:sz w:val="22"/>
          <w:szCs w:val="22"/>
          <w:bdr w:val="none" w:sz="0" w:space="0" w:color="auto" w:frame="1"/>
          <w:shd w:val="clear" w:color="auto" w:fill="C6C6C6"/>
        </w:rPr>
        <w:t> </w:t>
      </w:r>
    </w:p>
    <w:p w14:paraId="7E22C281" w14:textId="77777777" w:rsidR="00BF46A2" w:rsidRDefault="00BF46A2" w:rsidP="00BF46A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168CC6D4" w14:textId="77777777" w:rsidR="00BF46A2" w:rsidRDefault="00BF46A2" w:rsidP="00BF46A2">
      <w:pPr>
        <w:pStyle w:val="paragraph"/>
        <w:numPr>
          <w:ilvl w:val="0"/>
          <w:numId w:val="1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US"/>
        </w:rPr>
        <w:t>contribute to a working environment in which individuals are treated with dignity and respect;</w:t>
      </w:r>
      <w:r>
        <w:rPr>
          <w:rStyle w:val="eop"/>
          <w:rFonts w:ascii="Arial" w:hAnsi="Arial" w:cs="Arial"/>
          <w:sz w:val="22"/>
          <w:szCs w:val="22"/>
          <w:bdr w:val="none" w:sz="0" w:space="0" w:color="auto" w:frame="1"/>
          <w:shd w:val="clear" w:color="auto" w:fill="C6C6C6"/>
        </w:rPr>
        <w:t> </w:t>
      </w:r>
    </w:p>
    <w:p w14:paraId="31B45F26" w14:textId="77777777" w:rsidR="00BF46A2" w:rsidRDefault="00BF46A2" w:rsidP="00BF46A2">
      <w:pPr>
        <w:pStyle w:val="paragraph"/>
        <w:numPr>
          <w:ilvl w:val="0"/>
          <w:numId w:val="1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US"/>
        </w:rPr>
        <w:t>carry out responsibilities in accordance with the University’s obligations under the Equality Act 2010, including the Public Sector Equality Duty;</w:t>
      </w:r>
      <w:r>
        <w:rPr>
          <w:rStyle w:val="eop"/>
          <w:rFonts w:ascii="Arial" w:hAnsi="Arial" w:cs="Arial"/>
          <w:sz w:val="22"/>
          <w:szCs w:val="22"/>
          <w:bdr w:val="none" w:sz="0" w:space="0" w:color="auto" w:frame="1"/>
          <w:shd w:val="clear" w:color="auto" w:fill="C6C6C6"/>
        </w:rPr>
        <w:t> </w:t>
      </w:r>
    </w:p>
    <w:p w14:paraId="6FB30E1E" w14:textId="77777777" w:rsidR="00BF46A2" w:rsidRDefault="00BF46A2" w:rsidP="00BF46A2">
      <w:pPr>
        <w:pStyle w:val="paragraph"/>
        <w:numPr>
          <w:ilvl w:val="0"/>
          <w:numId w:val="1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US"/>
        </w:rPr>
        <w:t>support equality of opportunity through professional and lawful conduct relevant to the requirements of the role;</w:t>
      </w:r>
      <w:r>
        <w:rPr>
          <w:rStyle w:val="eop"/>
          <w:rFonts w:ascii="Arial" w:hAnsi="Arial" w:cs="Arial"/>
          <w:sz w:val="22"/>
          <w:szCs w:val="22"/>
          <w:bdr w:val="none" w:sz="0" w:space="0" w:color="auto" w:frame="1"/>
          <w:shd w:val="clear" w:color="auto" w:fill="C6C6C6"/>
        </w:rPr>
        <w:t> </w:t>
      </w:r>
    </w:p>
    <w:p w14:paraId="43318285" w14:textId="77777777" w:rsidR="00BF46A2" w:rsidRDefault="00BF46A2" w:rsidP="00BF46A2">
      <w:pPr>
        <w:pStyle w:val="paragraph"/>
        <w:numPr>
          <w:ilvl w:val="0"/>
          <w:numId w:val="1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lang w:val="en-US"/>
        </w:rPr>
        <w:t>uphold the University’s commitment to freedom of speech and academic freedom within the law.</w:t>
      </w:r>
      <w:r>
        <w:rPr>
          <w:rStyle w:val="eop"/>
          <w:rFonts w:ascii="Arial" w:hAnsi="Arial" w:cs="Arial"/>
          <w:sz w:val="22"/>
          <w:szCs w:val="22"/>
          <w:bdr w:val="none" w:sz="0" w:space="0" w:color="auto" w:frame="1"/>
          <w:shd w:val="clear" w:color="auto" w:fill="C6C6C6"/>
        </w:rPr>
        <w:t> </w:t>
      </w:r>
    </w:p>
    <w:p w14:paraId="5D68F843" w14:textId="77777777" w:rsidR="00BF46A2" w:rsidRDefault="00BF46A2" w:rsidP="00BF46A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1F091B47" w14:textId="77777777" w:rsidR="00BF46A2" w:rsidRDefault="00BF46A2" w:rsidP="00BF46A2">
      <w:pPr>
        <w:pStyle w:val="paragraph"/>
        <w:shd w:val="clear" w:color="auto" w:fill="BFBFBF"/>
        <w:spacing w:before="0" w:beforeAutospacing="0" w:after="0" w:afterAutospacing="0"/>
        <w:textAlignment w:val="baseline"/>
        <w:rPr>
          <w:rFonts w:ascii="Segoe UI" w:hAnsi="Segoe UI" w:cs="Segoe UI"/>
          <w:b/>
          <w:bCs/>
          <w:sz w:val="18"/>
          <w:szCs w:val="18"/>
        </w:rPr>
      </w:pPr>
      <w:r>
        <w:rPr>
          <w:rStyle w:val="normaltextrun"/>
          <w:rFonts w:ascii="Arial" w:hAnsi="Arial" w:cs="Arial"/>
          <w:b/>
          <w:bCs/>
          <w:shd w:val="clear" w:color="auto" w:fill="BFBFBF"/>
        </w:rPr>
        <w:t>HIGHER EDUCATION (FREEDOM OF SPEECH) ACT 2023</w:t>
      </w:r>
      <w:r>
        <w:rPr>
          <w:rStyle w:val="eop"/>
          <w:rFonts w:ascii="Arial" w:hAnsi="Arial" w:cs="Arial"/>
          <w:b/>
          <w:bCs/>
          <w:bdr w:val="none" w:sz="0" w:space="0" w:color="auto" w:frame="1"/>
          <w:shd w:val="clear" w:color="auto" w:fill="C6C6C6"/>
        </w:rPr>
        <w:t> </w:t>
      </w:r>
    </w:p>
    <w:p w14:paraId="3B682CB7" w14:textId="77777777" w:rsidR="00BF46A2" w:rsidRDefault="00BF46A2" w:rsidP="00BF46A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26882B9E" w14:textId="77777777" w:rsidR="00BF46A2" w:rsidRDefault="00BF46A2" w:rsidP="00BF46A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University is committed to securing freedom of speech and academic freedom within the law as outlined in the </w:t>
      </w:r>
      <w:hyperlink r:id="rId15" w:anchor=":~:text=The%20University%20is%20committed%20to%20protecting%20lawful%20speech%20and%20academic,other%20form%20of%20unlawful%20behaviour." w:tgtFrame="_blank" w:history="1">
        <w:r>
          <w:rPr>
            <w:rStyle w:val="normaltextrun"/>
            <w:rFonts w:ascii="Arial" w:hAnsi="Arial" w:cs="Arial"/>
            <w:color w:val="0000FF"/>
            <w:sz w:val="22"/>
            <w:szCs w:val="22"/>
            <w:u w:val="single"/>
          </w:rPr>
          <w:t>Freedom of speech code of practice</w:t>
        </w:r>
      </w:hyperlink>
      <w:r>
        <w:rPr>
          <w:rStyle w:val="normaltextrun"/>
          <w:rFonts w:ascii="Arial" w:hAnsi="Arial" w:cs="Arial"/>
          <w:sz w:val="22"/>
          <w:szCs w:val="22"/>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14:paraId="50FE1CA5" w14:textId="77777777" w:rsidR="00BF46A2" w:rsidRDefault="00BF46A2" w:rsidP="00BF46A2">
      <w:pPr>
        <w:jc w:val="both"/>
        <w:rPr>
          <w:rFonts w:ascii="Arial" w:eastAsia="SimSun" w:hAnsi="Arial" w:cs="Arial"/>
          <w:szCs w:val="22"/>
          <w:lang w:eastAsia="zh-CN"/>
        </w:rPr>
      </w:pPr>
    </w:p>
    <w:p w14:paraId="3F9DD463" w14:textId="77777777" w:rsidR="00BF46A2" w:rsidRPr="00163AAA" w:rsidRDefault="00BF46A2" w:rsidP="00BF46A2">
      <w:pPr>
        <w:jc w:val="both"/>
        <w:rPr>
          <w:rFonts w:ascii="Arial" w:hAnsi="Arial" w:cs="Arial"/>
        </w:rPr>
      </w:pPr>
    </w:p>
    <w:p w14:paraId="24E9A9C4" w14:textId="615EC28A" w:rsidR="00BF46A2" w:rsidRPr="00163AAA" w:rsidRDefault="00BF46A2" w:rsidP="00BF46A2">
      <w:pPr>
        <w:rPr>
          <w:rFonts w:ascii="Arial" w:hAnsi="Arial" w:cs="Arial"/>
        </w:rPr>
      </w:pPr>
      <w:r w:rsidRPr="00163AAA">
        <w:rPr>
          <w:rFonts w:ascii="Arial" w:hAnsi="Arial" w:cs="Arial"/>
          <w:noProof/>
        </w:rPr>
        <mc:AlternateContent>
          <mc:Choice Requires="wps">
            <w:drawing>
              <wp:anchor distT="0" distB="0" distL="114300" distR="114300" simplePos="0" relativeHeight="251660292" behindDoc="0" locked="0" layoutInCell="1" allowOverlap="1" wp14:anchorId="367E81C2" wp14:editId="4F53EAAD">
                <wp:simplePos x="0" y="0"/>
                <wp:positionH relativeFrom="column">
                  <wp:posOffset>0</wp:posOffset>
                </wp:positionH>
                <wp:positionV relativeFrom="paragraph">
                  <wp:posOffset>54610</wp:posOffset>
                </wp:positionV>
                <wp:extent cx="6057900" cy="571500"/>
                <wp:effectExtent l="5080" t="10160" r="13970" b="8890"/>
                <wp:wrapNone/>
                <wp:docPr id="2002190430"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381737" w14:textId="77777777" w:rsidR="00BF46A2" w:rsidRPr="0084086E" w:rsidRDefault="00BF46A2" w:rsidP="00BF46A2">
                            <w:pPr>
                              <w:ind w:left="180" w:right="255"/>
                              <w:rPr>
                                <w:rFonts w:ascii="Arial" w:hAnsi="Arial" w:cs="Arial"/>
                                <w:sz w:val="20"/>
                              </w:rPr>
                            </w:pPr>
                            <w:r w:rsidRPr="0084086E">
                              <w:rPr>
                                <w:rFonts w:ascii="Arial" w:hAnsi="Arial" w:cs="Arial"/>
                                <w:i/>
                                <w:sz w:val="20"/>
                              </w:rPr>
                              <w:t>This is not a comprehensive definition of the post. Post holders are expected to undertake any work that comes with the remit of the post’s main objective. This job description will be kept under review and may be changed at any time subject to consultation with the post</w:t>
                            </w:r>
                            <w:r>
                              <w:rPr>
                                <w:rFonts w:ascii="Arial" w:hAnsi="Arial" w:cs="Arial"/>
                                <w:i/>
                                <w:sz w:val="20"/>
                              </w:rPr>
                              <w:t xml:space="preserve"> </w:t>
                            </w:r>
                            <w:r w:rsidRPr="0084086E">
                              <w:rPr>
                                <w:rFonts w:ascii="Arial" w:hAnsi="Arial" w:cs="Arial"/>
                                <w:i/>
                                <w:sz w:val="20"/>
                              </w:rPr>
                              <w:t>holder.</w:t>
                            </w:r>
                          </w:p>
                          <w:p w14:paraId="22DF69AE" w14:textId="77777777" w:rsidR="00BF46A2" w:rsidRDefault="00BF46A2" w:rsidP="00BF46A2"/>
                          <w:p w14:paraId="6FE603BC" w14:textId="77777777" w:rsidR="00BF46A2" w:rsidRDefault="00BF46A2" w:rsidP="00BF46A2"/>
                          <w:p w14:paraId="662A4718" w14:textId="77777777" w:rsidR="00BF46A2" w:rsidRDefault="00BF46A2" w:rsidP="00BF46A2"/>
                          <w:p w14:paraId="7EF65109" w14:textId="77777777" w:rsidR="00BF46A2" w:rsidRDefault="00BF46A2" w:rsidP="00BF46A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7E81C2" id="Rectangle: Rounded Corners 7" o:spid="_x0000_s1026" style="position:absolute;margin-left:0;margin-top:4.3pt;width:477pt;height:4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" filled="f" strokeweight=".25pt">
                <v:textbox inset="0,0,0,0">
                  <w:txbxContent>
                    <w:p w14:paraId="20381737" w14:textId="77777777" w:rsidR="00BF46A2" w:rsidRPr="0084086E" w:rsidRDefault="00BF46A2" w:rsidP="00BF46A2">
                      <w:pPr>
                        <w:ind w:left="180" w:right="255"/>
                        <w:rPr>
                          <w:rFonts w:ascii="Arial" w:hAnsi="Arial" w:cs="Arial"/>
                          <w:sz w:val="20"/>
                        </w:rPr>
                      </w:pPr>
                      <w:r w:rsidRPr="0084086E">
                        <w:rPr>
                          <w:rFonts w:ascii="Arial" w:hAnsi="Arial" w:cs="Arial"/>
                          <w:i/>
                          <w:sz w:val="20"/>
                        </w:rPr>
                        <w:t>This is not a comprehensive definition of the post. Post holders are expected to undertake any work that comes with the remit of the post’s main objective. This job description will be kept under review and may be changed at any time subject to consultation with the post</w:t>
                      </w:r>
                      <w:r>
                        <w:rPr>
                          <w:rFonts w:ascii="Arial" w:hAnsi="Arial" w:cs="Arial"/>
                          <w:i/>
                          <w:sz w:val="20"/>
                        </w:rPr>
                        <w:t xml:space="preserve"> </w:t>
                      </w:r>
                      <w:r w:rsidRPr="0084086E">
                        <w:rPr>
                          <w:rFonts w:ascii="Arial" w:hAnsi="Arial" w:cs="Arial"/>
                          <w:i/>
                          <w:sz w:val="20"/>
                        </w:rPr>
                        <w:t>holder.</w:t>
                      </w:r>
                    </w:p>
                    <w:p w14:paraId="22DF69AE" w14:textId="77777777" w:rsidR="00BF46A2" w:rsidRDefault="00BF46A2" w:rsidP="00BF46A2"/>
                    <w:p w14:paraId="6FE603BC" w14:textId="77777777" w:rsidR="00BF46A2" w:rsidRDefault="00BF46A2" w:rsidP="00BF46A2"/>
                    <w:p w14:paraId="662A4718" w14:textId="77777777" w:rsidR="00BF46A2" w:rsidRDefault="00BF46A2" w:rsidP="00BF46A2"/>
                    <w:p w14:paraId="7EF65109" w14:textId="77777777" w:rsidR="00BF46A2" w:rsidRDefault="00BF46A2" w:rsidP="00BF46A2"/>
                  </w:txbxContent>
                </v:textbox>
              </v:roundrect>
            </w:pict>
          </mc:Fallback>
        </mc:AlternateContent>
      </w:r>
    </w:p>
    <w:p w14:paraId="332288D7" w14:textId="77777777" w:rsidR="00BF46A2" w:rsidRPr="00163AAA" w:rsidRDefault="00BF46A2" w:rsidP="00BF46A2">
      <w:pPr>
        <w:ind w:left="1080" w:right="-19"/>
        <w:rPr>
          <w:rFonts w:ascii="Arial" w:hAnsi="Arial" w:cs="Arial"/>
          <w:i/>
        </w:rPr>
      </w:pPr>
    </w:p>
    <w:p w14:paraId="4EE86244" w14:textId="77777777" w:rsidR="00BF46A2" w:rsidRDefault="00BF46A2" w:rsidP="00BF46A2">
      <w:pPr>
        <w:rPr>
          <w:rFonts w:ascii="Arial" w:hAnsi="Arial"/>
          <w:sz w:val="28"/>
          <w:szCs w:val="28"/>
        </w:rPr>
      </w:pPr>
    </w:p>
    <w:p w14:paraId="440EB374" w14:textId="77777777" w:rsidR="00BF46A2" w:rsidRDefault="00BF46A2" w:rsidP="00BF46A2">
      <w:pPr>
        <w:rPr>
          <w:rFonts w:ascii="Arial" w:hAnsi="Arial"/>
          <w:sz w:val="28"/>
          <w:szCs w:val="28"/>
        </w:rPr>
      </w:pPr>
    </w:p>
    <w:p w14:paraId="03074070" w14:textId="77777777" w:rsidR="00BF46A2" w:rsidRDefault="00BF46A2" w:rsidP="00BF46A2">
      <w:pPr>
        <w:rPr>
          <w:rFonts w:ascii="Arial" w:hAnsi="Arial"/>
          <w:b/>
          <w:sz w:val="28"/>
          <w:szCs w:val="28"/>
        </w:rPr>
      </w:pPr>
    </w:p>
    <w:p w14:paraId="483FAD41" w14:textId="77777777" w:rsidR="00BF46A2" w:rsidRDefault="00BF46A2" w:rsidP="00BF46A2">
      <w:pPr>
        <w:rPr>
          <w:rFonts w:ascii="Arial" w:hAnsi="Arial"/>
          <w:b/>
          <w:sz w:val="28"/>
          <w:szCs w:val="28"/>
        </w:rPr>
      </w:pPr>
    </w:p>
    <w:p w14:paraId="4DE662AB" w14:textId="77777777" w:rsidR="00BF46A2" w:rsidRDefault="00BF46A2" w:rsidP="00BF46A2">
      <w:pPr>
        <w:rPr>
          <w:rFonts w:ascii="Arial" w:hAnsi="Arial"/>
          <w:b/>
          <w:sz w:val="28"/>
          <w:szCs w:val="28"/>
        </w:rPr>
      </w:pPr>
    </w:p>
    <w:p w14:paraId="1A64129D" w14:textId="77777777" w:rsidR="00BF46A2" w:rsidRDefault="00BF46A2" w:rsidP="00BF46A2">
      <w:pPr>
        <w:rPr>
          <w:rFonts w:ascii="Arial" w:hAnsi="Arial"/>
          <w:b/>
          <w:sz w:val="28"/>
          <w:szCs w:val="28"/>
        </w:rPr>
      </w:pPr>
    </w:p>
    <w:p w14:paraId="0C2AD85F" w14:textId="77777777" w:rsidR="00BF46A2" w:rsidRDefault="00BF46A2" w:rsidP="00BF46A2">
      <w:pPr>
        <w:rPr>
          <w:rFonts w:ascii="Arial" w:hAnsi="Arial"/>
          <w:b/>
          <w:sz w:val="28"/>
          <w:szCs w:val="28"/>
        </w:rPr>
      </w:pPr>
    </w:p>
    <w:p w14:paraId="62BB64FD" w14:textId="77777777" w:rsidR="00BF46A2" w:rsidRDefault="00BF46A2" w:rsidP="00BF46A2">
      <w:pPr>
        <w:rPr>
          <w:rFonts w:ascii="Arial" w:hAnsi="Arial"/>
          <w:b/>
          <w:sz w:val="28"/>
          <w:szCs w:val="28"/>
        </w:rPr>
      </w:pPr>
    </w:p>
    <w:p w14:paraId="4A1E2BC1" w14:textId="77777777" w:rsidR="00BF46A2" w:rsidRDefault="00BF46A2" w:rsidP="00BF46A2">
      <w:pPr>
        <w:rPr>
          <w:rFonts w:ascii="Arial" w:hAnsi="Arial"/>
          <w:b/>
          <w:sz w:val="28"/>
          <w:szCs w:val="28"/>
        </w:rPr>
      </w:pPr>
    </w:p>
    <w:p w14:paraId="02816FE5" w14:textId="77777777" w:rsidR="00BF46A2" w:rsidRDefault="00BF46A2" w:rsidP="00BF46A2">
      <w:pPr>
        <w:rPr>
          <w:rFonts w:ascii="Arial" w:hAnsi="Arial"/>
          <w:b/>
          <w:sz w:val="28"/>
          <w:szCs w:val="28"/>
        </w:rPr>
      </w:pPr>
    </w:p>
    <w:p w14:paraId="3AAE636E" w14:textId="77777777" w:rsidR="00BF46A2" w:rsidRDefault="00BF46A2" w:rsidP="00BF46A2">
      <w:pPr>
        <w:rPr>
          <w:rFonts w:ascii="Arial" w:hAnsi="Arial"/>
          <w:b/>
          <w:sz w:val="28"/>
          <w:szCs w:val="28"/>
        </w:rPr>
      </w:pPr>
    </w:p>
    <w:p w14:paraId="4F29587E" w14:textId="77777777" w:rsidR="00BF46A2" w:rsidRDefault="00BF46A2" w:rsidP="00BF46A2">
      <w:pPr>
        <w:rPr>
          <w:rFonts w:ascii="Arial" w:hAnsi="Arial"/>
          <w:b/>
          <w:sz w:val="28"/>
          <w:szCs w:val="28"/>
        </w:rPr>
      </w:pPr>
    </w:p>
    <w:p w14:paraId="0034A8FA" w14:textId="77777777" w:rsidR="00BF46A2" w:rsidRDefault="00BF46A2" w:rsidP="00BF46A2">
      <w:pPr>
        <w:rPr>
          <w:rFonts w:ascii="Arial" w:hAnsi="Arial"/>
          <w:b/>
          <w:sz w:val="28"/>
          <w:szCs w:val="28"/>
        </w:rPr>
      </w:pPr>
    </w:p>
    <w:p w14:paraId="7F433211" w14:textId="77777777" w:rsidR="00BF46A2" w:rsidRDefault="00BF46A2" w:rsidP="00BF46A2">
      <w:pPr>
        <w:rPr>
          <w:rFonts w:ascii="Arial" w:hAnsi="Arial"/>
          <w:b/>
          <w:sz w:val="28"/>
          <w:szCs w:val="28"/>
        </w:rPr>
      </w:pPr>
    </w:p>
    <w:p w14:paraId="4FE4BFAC" w14:textId="77777777" w:rsidR="00BF46A2" w:rsidRDefault="00BF46A2" w:rsidP="00BF46A2">
      <w:pPr>
        <w:rPr>
          <w:rFonts w:ascii="Arial" w:hAnsi="Arial"/>
          <w:b/>
          <w:sz w:val="28"/>
          <w:szCs w:val="28"/>
        </w:rPr>
      </w:pPr>
    </w:p>
    <w:p w14:paraId="217781C3" w14:textId="77777777" w:rsidR="00BF46A2" w:rsidRDefault="00BF46A2" w:rsidP="00BF46A2">
      <w:pPr>
        <w:rPr>
          <w:rFonts w:ascii="Arial" w:hAnsi="Arial"/>
          <w:b/>
          <w:sz w:val="28"/>
          <w:szCs w:val="28"/>
        </w:rPr>
      </w:pPr>
    </w:p>
    <w:p w14:paraId="76F0861B" w14:textId="77777777" w:rsidR="00BF46A2" w:rsidRDefault="00BF46A2" w:rsidP="00BF46A2">
      <w:pPr>
        <w:rPr>
          <w:rFonts w:ascii="Arial" w:hAnsi="Arial"/>
          <w:b/>
          <w:sz w:val="28"/>
          <w:szCs w:val="28"/>
        </w:rPr>
      </w:pPr>
    </w:p>
    <w:p w14:paraId="66AE6F4E" w14:textId="77777777" w:rsidR="00BF46A2" w:rsidRDefault="00BF46A2" w:rsidP="00BF46A2">
      <w:pPr>
        <w:rPr>
          <w:rFonts w:ascii="Arial" w:hAnsi="Arial"/>
          <w:b/>
          <w:sz w:val="28"/>
          <w:szCs w:val="28"/>
        </w:rPr>
      </w:pPr>
    </w:p>
    <w:p w14:paraId="5477FE6F" w14:textId="77777777" w:rsidR="00BF46A2" w:rsidRDefault="00BF46A2" w:rsidP="00BF46A2">
      <w:pPr>
        <w:rPr>
          <w:rFonts w:ascii="Arial" w:hAnsi="Arial"/>
          <w:b/>
          <w:sz w:val="28"/>
          <w:szCs w:val="28"/>
        </w:rPr>
      </w:pPr>
    </w:p>
    <w:p w14:paraId="1599F756" w14:textId="77777777" w:rsidR="00BF46A2" w:rsidRDefault="00BF46A2" w:rsidP="00BF46A2">
      <w:pPr>
        <w:rPr>
          <w:rFonts w:ascii="Arial" w:hAnsi="Arial"/>
          <w:b/>
          <w:sz w:val="28"/>
          <w:szCs w:val="28"/>
        </w:rPr>
      </w:pPr>
    </w:p>
    <w:p w14:paraId="4EB26D84" w14:textId="77777777" w:rsidR="00BF46A2" w:rsidRDefault="00BF46A2" w:rsidP="00BF46A2">
      <w:pPr>
        <w:shd w:val="clear" w:color="auto" w:fill="BFBFBF"/>
        <w:ind w:right="-19"/>
        <w:rPr>
          <w:rFonts w:ascii="Arial" w:hAnsi="Arial"/>
          <w:b/>
          <w:sz w:val="24"/>
          <w:szCs w:val="24"/>
        </w:rPr>
      </w:pPr>
      <w:r>
        <w:rPr>
          <w:rFonts w:ascii="Arial" w:hAnsi="Arial"/>
          <w:b/>
          <w:sz w:val="24"/>
          <w:szCs w:val="24"/>
        </w:rPr>
        <w:t>PERSON SPECIFICATION</w:t>
      </w:r>
      <w:r>
        <w:rPr>
          <w:rFonts w:ascii="Arial" w:hAnsi="Arial"/>
          <w:b/>
          <w:sz w:val="24"/>
          <w:szCs w:val="24"/>
        </w:rPr>
        <w:tab/>
      </w:r>
      <w:r>
        <w:rPr>
          <w:rFonts w:ascii="Arial" w:hAnsi="Arial"/>
          <w:b/>
          <w:sz w:val="24"/>
          <w:szCs w:val="24"/>
        </w:rPr>
        <w:tab/>
      </w:r>
    </w:p>
    <w:p w14:paraId="2E204189" w14:textId="77777777" w:rsidR="00BF46A2" w:rsidRDefault="00BF46A2" w:rsidP="00BF46A2">
      <w:pPr>
        <w:rPr>
          <w:rFonts w:ascii="Arial" w:hAnsi="Arial"/>
          <w:b/>
        </w:rPr>
      </w:pPr>
    </w:p>
    <w:p w14:paraId="267F03C8" w14:textId="77777777" w:rsidR="00BF46A2" w:rsidRPr="0085042D" w:rsidRDefault="00BF46A2" w:rsidP="00BF46A2">
      <w:pPr>
        <w:ind w:left="2880" w:hanging="2880"/>
        <w:rPr>
          <w:rFonts w:ascii="Arial" w:hAnsi="Arial" w:cs="Arial"/>
          <w:szCs w:val="22"/>
        </w:rPr>
      </w:pPr>
      <w:r>
        <w:rPr>
          <w:rFonts w:ascii="Arial" w:hAnsi="Arial"/>
          <w:b/>
        </w:rPr>
        <w:t>POST TITLE:</w:t>
      </w:r>
      <w:r>
        <w:rPr>
          <w:rFonts w:ascii="Arial" w:hAnsi="Arial"/>
          <w:b/>
        </w:rPr>
        <w:tab/>
      </w:r>
      <w:r>
        <w:rPr>
          <w:rFonts w:ascii="Arial" w:hAnsi="Arial" w:cs="Arial"/>
          <w:szCs w:val="22"/>
        </w:rPr>
        <w:t>Join</w:t>
      </w:r>
      <w:r w:rsidRPr="0085042D">
        <w:rPr>
          <w:rFonts w:ascii="Arial" w:hAnsi="Arial" w:cs="Arial"/>
          <w:szCs w:val="22"/>
        </w:rPr>
        <w:t>er</w:t>
      </w:r>
    </w:p>
    <w:p w14:paraId="71C0CF6B" w14:textId="77777777" w:rsidR="00BF46A2" w:rsidRDefault="00BF46A2" w:rsidP="00BF46A2">
      <w:pPr>
        <w:rPr>
          <w:rFonts w:ascii="Arial" w:hAnsi="Arial"/>
          <w:b/>
        </w:rPr>
      </w:pPr>
    </w:p>
    <w:p w14:paraId="0CE22BD1" w14:textId="77777777" w:rsidR="00BF46A2" w:rsidRDefault="00BF46A2" w:rsidP="00BF46A2">
      <w:pPr>
        <w:tabs>
          <w:tab w:val="left" w:pos="2880"/>
        </w:tabs>
        <w:ind w:right="-19"/>
        <w:rPr>
          <w:rFonts w:ascii="Arial" w:hAnsi="Arial"/>
          <w:szCs w:val="22"/>
        </w:rPr>
      </w:pPr>
      <w:r>
        <w:rPr>
          <w:rFonts w:ascii="Arial" w:hAnsi="Arial"/>
          <w:b/>
        </w:rPr>
        <w:t xml:space="preserve">DEPARTMENT: </w:t>
      </w:r>
      <w:r>
        <w:rPr>
          <w:rFonts w:ascii="Arial" w:hAnsi="Arial"/>
          <w:b/>
        </w:rPr>
        <w:tab/>
      </w:r>
      <w:r>
        <w:rPr>
          <w:rFonts w:ascii="Arial" w:hAnsi="Arial"/>
          <w:szCs w:val="22"/>
        </w:rPr>
        <w:t>Estates Management and Development</w:t>
      </w:r>
    </w:p>
    <w:p w14:paraId="5BB7B2C9" w14:textId="77777777" w:rsidR="00BF46A2" w:rsidRPr="00E21129" w:rsidRDefault="00BF46A2" w:rsidP="00BF46A2">
      <w:pPr>
        <w:rPr>
          <w:rFonts w:ascii="Arial" w:hAnsi="Arial"/>
        </w:rPr>
      </w:pPr>
    </w:p>
    <w:p w14:paraId="3152BC43" w14:textId="77777777" w:rsidR="00BF46A2" w:rsidRDefault="00BF46A2" w:rsidP="00BF46A2">
      <w:pPr>
        <w:rPr>
          <w:rFonts w:ascii="Arial" w:hAnsi="Arial"/>
          <w:b/>
        </w:rPr>
      </w:pPr>
    </w:p>
    <w:p w14:paraId="4E0D17C0" w14:textId="77777777" w:rsidR="00BF46A2" w:rsidRDefault="00BF46A2" w:rsidP="00BF46A2">
      <w:pPr>
        <w:rPr>
          <w:rFonts w:ascii="Arial" w:hAnsi="Arial"/>
          <w:bCs/>
          <w:sz w:val="21"/>
          <w:szCs w:val="21"/>
        </w:rPr>
      </w:pPr>
      <w:r w:rsidRPr="0006570E">
        <w:rPr>
          <w:rFonts w:ascii="Arial" w:hAnsi="Arial"/>
          <w:bCs/>
          <w:sz w:val="21"/>
          <w:szCs w:val="21"/>
        </w:rPr>
        <w:t xml:space="preserve">The Person Specification focuses on the knowledge, skills, experience and qualifications required to undertake the role effectively. </w:t>
      </w:r>
    </w:p>
    <w:p w14:paraId="6755108A" w14:textId="77777777" w:rsidR="00BF46A2" w:rsidRDefault="00BF46A2" w:rsidP="00BF46A2">
      <w:pPr>
        <w:rPr>
          <w:rFonts w:ascii="Arial" w:hAnsi="Arial"/>
          <w:bCs/>
          <w:sz w:val="21"/>
          <w:szCs w:val="21"/>
        </w:rPr>
      </w:pPr>
    </w:p>
    <w:p w14:paraId="45687EA3" w14:textId="77777777" w:rsidR="00BF46A2" w:rsidRDefault="00BF46A2" w:rsidP="00BF46A2">
      <w:pPr>
        <w:rPr>
          <w:rStyle w:val="eop"/>
          <w:rFonts w:ascii="Arial" w:hAnsi="Arial" w:cs="Arial"/>
          <w:b/>
          <w:bCs/>
          <w:color w:val="000000"/>
          <w:bdr w:val="none" w:sz="0" w:space="0" w:color="auto" w:frame="1"/>
          <w:shd w:val="clear" w:color="auto" w:fill="C6C6C6"/>
        </w:rPr>
      </w:pPr>
      <w:r>
        <w:rPr>
          <w:rStyle w:val="normaltextrun"/>
          <w:rFonts w:ascii="Arial" w:hAnsi="Arial" w:cs="Arial"/>
          <w:b/>
          <w:bCs/>
          <w:color w:val="000000"/>
          <w:u w:val="single"/>
          <w:shd w:val="clear" w:color="auto" w:fill="FFFFFF"/>
        </w:rPr>
        <w:t>Education &amp; Training </w:t>
      </w:r>
      <w:r>
        <w:rPr>
          <w:rStyle w:val="eop"/>
          <w:rFonts w:ascii="Arial" w:hAnsi="Arial" w:cs="Arial"/>
          <w:b/>
          <w:bCs/>
          <w:color w:val="000000"/>
          <w:bdr w:val="none" w:sz="0" w:space="0" w:color="auto" w:frame="1"/>
          <w:shd w:val="clear" w:color="auto" w:fill="C6C6C6"/>
        </w:rPr>
        <w:t> </w:t>
      </w:r>
    </w:p>
    <w:p w14:paraId="54CEFA65" w14:textId="77777777" w:rsidR="00BF46A2" w:rsidRDefault="00BF46A2" w:rsidP="00BF46A2">
      <w:pPr>
        <w:rPr>
          <w:rStyle w:val="eop"/>
          <w:rFonts w:ascii="Arial" w:hAnsi="Arial" w:cs="Arial"/>
          <w:b/>
          <w:bCs/>
          <w:color w:val="000000"/>
          <w:bdr w:val="none" w:sz="0" w:space="0" w:color="auto" w:frame="1"/>
          <w:shd w:val="clear" w:color="auto" w:fill="C6C6C6"/>
        </w:rPr>
      </w:pPr>
    </w:p>
    <w:tbl>
      <w:tblPr>
        <w:tblW w:w="90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8"/>
        <w:gridCol w:w="1909"/>
        <w:gridCol w:w="1879"/>
      </w:tblGrid>
      <w:tr w:rsidR="00BF46A2" w:rsidRPr="0006570E" w14:paraId="31ED1E40" w14:textId="77777777" w:rsidTr="00257DEB">
        <w:trPr>
          <w:trHeight w:val="300"/>
        </w:trPr>
        <w:tc>
          <w:tcPr>
            <w:tcW w:w="5298" w:type="dxa"/>
            <w:tcBorders>
              <w:top w:val="single" w:sz="6" w:space="0" w:color="BFBFBF"/>
              <w:left w:val="single" w:sz="6" w:space="0" w:color="BFBFBF"/>
              <w:bottom w:val="single" w:sz="6" w:space="0" w:color="BFBFBF"/>
              <w:right w:val="single" w:sz="6" w:space="0" w:color="BFBFBF"/>
            </w:tcBorders>
            <w:hideMark/>
          </w:tcPr>
          <w:p w14:paraId="2368E3F6" w14:textId="77777777" w:rsidR="00BF46A2" w:rsidRPr="0006570E" w:rsidRDefault="00BF46A2" w:rsidP="00257DEB">
            <w:pPr>
              <w:textAlignment w:val="baseline"/>
              <w:rPr>
                <w:rFonts w:ascii="Segoe UI" w:hAnsi="Segoe UI" w:cs="Segoe UI"/>
                <w:sz w:val="18"/>
                <w:szCs w:val="18"/>
              </w:rPr>
            </w:pPr>
            <w:r w:rsidRPr="0006570E">
              <w:rPr>
                <w:rFonts w:ascii="Arial" w:hAnsi="Arial" w:cs="Arial"/>
                <w:b/>
                <w:bCs/>
                <w:szCs w:val="22"/>
              </w:rPr>
              <w:t>The postholder should be able to demonstrate:</w:t>
            </w:r>
            <w:r w:rsidRPr="0006570E">
              <w:rPr>
                <w:rFonts w:ascii="Arial" w:hAnsi="Arial" w:cs="Arial"/>
                <w:szCs w:val="22"/>
              </w:rPr>
              <w:t> </w:t>
            </w:r>
          </w:p>
        </w:tc>
        <w:tc>
          <w:tcPr>
            <w:tcW w:w="1909" w:type="dxa"/>
            <w:tcBorders>
              <w:top w:val="single" w:sz="6" w:space="0" w:color="BFBFBF"/>
              <w:left w:val="single" w:sz="6" w:space="0" w:color="BFBFBF"/>
              <w:bottom w:val="single" w:sz="6" w:space="0" w:color="BFBFBF"/>
              <w:right w:val="single" w:sz="6" w:space="0" w:color="BFBFBF"/>
            </w:tcBorders>
            <w:hideMark/>
          </w:tcPr>
          <w:p w14:paraId="09FE2418" w14:textId="77777777" w:rsidR="00BF46A2" w:rsidRPr="0006570E" w:rsidRDefault="00BF46A2" w:rsidP="00257DEB">
            <w:pPr>
              <w:textAlignment w:val="baseline"/>
              <w:rPr>
                <w:rFonts w:ascii="Segoe UI" w:hAnsi="Segoe UI" w:cs="Segoe UI"/>
                <w:sz w:val="18"/>
                <w:szCs w:val="18"/>
              </w:rPr>
            </w:pPr>
            <w:r w:rsidRPr="0006570E">
              <w:rPr>
                <w:rFonts w:ascii="Arial" w:hAnsi="Arial" w:cs="Arial"/>
                <w:b/>
                <w:bCs/>
                <w:szCs w:val="22"/>
              </w:rPr>
              <w:t>Requirement is:</w:t>
            </w:r>
            <w:r w:rsidRPr="0006570E">
              <w:rPr>
                <w:rFonts w:ascii="Arial" w:hAnsi="Arial" w:cs="Arial"/>
                <w:szCs w:val="22"/>
              </w:rPr>
              <w:t> </w:t>
            </w:r>
          </w:p>
        </w:tc>
        <w:tc>
          <w:tcPr>
            <w:tcW w:w="1879" w:type="dxa"/>
            <w:tcBorders>
              <w:top w:val="single" w:sz="6" w:space="0" w:color="BFBFBF"/>
              <w:left w:val="single" w:sz="6" w:space="0" w:color="BFBFBF"/>
              <w:bottom w:val="single" w:sz="6" w:space="0" w:color="BFBFBF"/>
              <w:right w:val="single" w:sz="6" w:space="0" w:color="BFBFBF"/>
            </w:tcBorders>
            <w:hideMark/>
          </w:tcPr>
          <w:p w14:paraId="75BB6A62" w14:textId="77777777" w:rsidR="00BF46A2" w:rsidRPr="0006570E" w:rsidRDefault="00BF46A2" w:rsidP="00257DEB">
            <w:pPr>
              <w:textAlignment w:val="baseline"/>
              <w:rPr>
                <w:rFonts w:ascii="Segoe UI" w:hAnsi="Segoe UI" w:cs="Segoe UI"/>
                <w:sz w:val="18"/>
                <w:szCs w:val="18"/>
              </w:rPr>
            </w:pPr>
            <w:r w:rsidRPr="0006570E">
              <w:rPr>
                <w:rFonts w:ascii="Arial" w:hAnsi="Arial" w:cs="Arial"/>
                <w:b/>
                <w:bCs/>
                <w:szCs w:val="22"/>
              </w:rPr>
              <w:t>Assessed by:</w:t>
            </w:r>
            <w:r w:rsidRPr="0006570E">
              <w:rPr>
                <w:rFonts w:ascii="Arial" w:hAnsi="Arial" w:cs="Arial"/>
                <w:szCs w:val="22"/>
              </w:rPr>
              <w:t> </w:t>
            </w:r>
          </w:p>
        </w:tc>
      </w:tr>
      <w:tr w:rsidR="00BF46A2" w:rsidRPr="0006570E" w14:paraId="0816A4A8" w14:textId="77777777" w:rsidTr="00257DEB">
        <w:trPr>
          <w:trHeight w:val="465"/>
        </w:trPr>
        <w:tc>
          <w:tcPr>
            <w:tcW w:w="5298" w:type="dxa"/>
            <w:tcBorders>
              <w:top w:val="single" w:sz="6" w:space="0" w:color="BFBFBF"/>
              <w:left w:val="single" w:sz="6" w:space="0" w:color="BFBFBF"/>
              <w:bottom w:val="single" w:sz="6" w:space="0" w:color="BFBFBF"/>
              <w:right w:val="single" w:sz="6" w:space="0" w:color="BFBFBF"/>
            </w:tcBorders>
            <w:hideMark/>
          </w:tcPr>
          <w:p w14:paraId="70AE3F69" w14:textId="77777777" w:rsidR="00BF46A2" w:rsidRPr="00392EF9" w:rsidRDefault="00BF46A2" w:rsidP="00257DEB">
            <w:pPr>
              <w:jc w:val="both"/>
              <w:rPr>
                <w:rFonts w:ascii="Arial" w:hAnsi="Arial" w:cs="Arial"/>
                <w:szCs w:val="22"/>
              </w:rPr>
            </w:pPr>
            <w:r w:rsidRPr="00392EF9">
              <w:rPr>
                <w:rFonts w:ascii="Arial" w:hAnsi="Arial" w:cs="Arial"/>
                <w:szCs w:val="22"/>
              </w:rPr>
              <w:t>Apprenticeship trained with relevant City &amp; Guilds Craft Certificate, NVQ Level 3 or equivalent.</w:t>
            </w:r>
          </w:p>
          <w:p w14:paraId="67C387E4" w14:textId="77777777" w:rsidR="00BF46A2" w:rsidRPr="00392EF9" w:rsidRDefault="00BF46A2" w:rsidP="00257DEB">
            <w:pPr>
              <w:jc w:val="both"/>
              <w:textAlignment w:val="baseline"/>
              <w:rPr>
                <w:rFonts w:ascii="Arial" w:hAnsi="Arial" w:cs="Arial"/>
                <w:szCs w:val="22"/>
              </w:rPr>
            </w:pPr>
          </w:p>
        </w:tc>
        <w:tc>
          <w:tcPr>
            <w:tcW w:w="1909" w:type="dxa"/>
            <w:tcBorders>
              <w:top w:val="single" w:sz="6" w:space="0" w:color="BFBFBF"/>
              <w:left w:val="single" w:sz="6" w:space="0" w:color="BFBFBF"/>
              <w:bottom w:val="single" w:sz="6" w:space="0" w:color="BFBFBF"/>
              <w:right w:val="single" w:sz="6" w:space="0" w:color="BFBFBF"/>
            </w:tcBorders>
            <w:hideMark/>
          </w:tcPr>
          <w:p w14:paraId="534133A2" w14:textId="77777777" w:rsidR="00BF46A2" w:rsidRPr="00392EF9" w:rsidRDefault="00BF46A2" w:rsidP="00257DEB">
            <w:pPr>
              <w:jc w:val="both"/>
              <w:textAlignment w:val="baseline"/>
              <w:rPr>
                <w:rFonts w:ascii="Arial" w:hAnsi="Arial" w:cs="Arial"/>
                <w:szCs w:val="22"/>
              </w:rPr>
            </w:pPr>
            <w:r w:rsidRPr="00392EF9">
              <w:rPr>
                <w:rFonts w:ascii="Arial" w:hAnsi="Arial" w:cs="Arial"/>
                <w:szCs w:val="22"/>
              </w:rPr>
              <w:t>Essential</w:t>
            </w:r>
          </w:p>
        </w:tc>
        <w:tc>
          <w:tcPr>
            <w:tcW w:w="1879" w:type="dxa"/>
            <w:tcBorders>
              <w:top w:val="single" w:sz="6" w:space="0" w:color="BFBFBF"/>
              <w:left w:val="single" w:sz="6" w:space="0" w:color="BFBFBF"/>
              <w:bottom w:val="single" w:sz="6" w:space="0" w:color="BFBFBF"/>
              <w:right w:val="single" w:sz="6" w:space="0" w:color="BFBFBF"/>
            </w:tcBorders>
            <w:hideMark/>
          </w:tcPr>
          <w:p w14:paraId="0766A6B8" w14:textId="77777777" w:rsidR="00BF46A2" w:rsidRPr="00392EF9" w:rsidRDefault="00BF46A2" w:rsidP="00257DEB">
            <w:pPr>
              <w:jc w:val="both"/>
              <w:textAlignment w:val="baseline"/>
              <w:rPr>
                <w:rFonts w:ascii="Arial" w:hAnsi="Arial" w:cs="Arial"/>
                <w:szCs w:val="22"/>
              </w:rPr>
            </w:pPr>
            <w:r w:rsidRPr="00392EF9">
              <w:rPr>
                <w:rFonts w:ascii="Arial" w:hAnsi="Arial" w:cs="Arial"/>
                <w:szCs w:val="22"/>
              </w:rPr>
              <w:t>Application/ Interview</w:t>
            </w:r>
          </w:p>
        </w:tc>
      </w:tr>
      <w:tr w:rsidR="00BF46A2" w:rsidRPr="0006570E" w14:paraId="58A7CA15" w14:textId="77777777" w:rsidTr="00257DEB">
        <w:trPr>
          <w:trHeight w:val="993"/>
        </w:trPr>
        <w:tc>
          <w:tcPr>
            <w:tcW w:w="5298" w:type="dxa"/>
            <w:tcBorders>
              <w:top w:val="single" w:sz="6" w:space="0" w:color="BFBFBF"/>
              <w:left w:val="single" w:sz="6" w:space="0" w:color="BFBFBF"/>
              <w:bottom w:val="single" w:sz="6" w:space="0" w:color="BFBFBF"/>
              <w:right w:val="single" w:sz="6" w:space="0" w:color="BFBFBF"/>
            </w:tcBorders>
            <w:hideMark/>
          </w:tcPr>
          <w:p w14:paraId="67B78344" w14:textId="77777777" w:rsidR="00BF46A2" w:rsidRPr="00392EF9" w:rsidRDefault="00BF46A2" w:rsidP="00257DEB">
            <w:pPr>
              <w:jc w:val="both"/>
              <w:textAlignment w:val="baseline"/>
              <w:rPr>
                <w:rFonts w:ascii="Arial" w:hAnsi="Arial" w:cs="Arial"/>
                <w:szCs w:val="22"/>
              </w:rPr>
            </w:pPr>
            <w:r w:rsidRPr="00392EF9">
              <w:rPr>
                <w:rFonts w:ascii="Arial" w:hAnsi="Arial" w:cs="Arial"/>
                <w:szCs w:val="22"/>
              </w:rPr>
              <w:t>Locksmith Certification / Experience</w:t>
            </w:r>
            <w:r w:rsidRPr="00392EF9">
              <w:rPr>
                <w:rFonts w:ascii="Arial" w:hAnsi="Arial" w:cs="Arial"/>
                <w:color w:val="000000"/>
                <w:szCs w:val="22"/>
                <w:shd w:val="clear" w:color="auto" w:fill="E1E3E6"/>
              </w:rPr>
              <w:t xml:space="preserve"> </w:t>
            </w:r>
            <w:r w:rsidRPr="00392EF9">
              <w:rPr>
                <w:rFonts w:ascii="Arial" w:hAnsi="Arial" w:cs="Arial"/>
                <w:color w:val="000000"/>
                <w:szCs w:val="22"/>
                <w:shd w:val="clear" w:color="auto" w:fill="E1E3E6"/>
              </w:rPr>
              <w:t> </w:t>
            </w:r>
            <w:r w:rsidRPr="00392EF9">
              <w:rPr>
                <w:rFonts w:ascii="Arial" w:hAnsi="Arial" w:cs="Arial"/>
                <w:color w:val="000000"/>
                <w:szCs w:val="22"/>
                <w:shd w:val="clear" w:color="auto" w:fill="E1E3E6"/>
              </w:rPr>
              <w:t> </w:t>
            </w:r>
          </w:p>
        </w:tc>
        <w:tc>
          <w:tcPr>
            <w:tcW w:w="1909" w:type="dxa"/>
            <w:tcBorders>
              <w:top w:val="single" w:sz="6" w:space="0" w:color="BFBFBF"/>
              <w:left w:val="single" w:sz="6" w:space="0" w:color="BFBFBF"/>
              <w:bottom w:val="single" w:sz="6" w:space="0" w:color="BFBFBF"/>
              <w:right w:val="single" w:sz="6" w:space="0" w:color="BFBFBF"/>
            </w:tcBorders>
            <w:hideMark/>
          </w:tcPr>
          <w:p w14:paraId="0633B76D" w14:textId="77777777" w:rsidR="00BF46A2" w:rsidRPr="00392EF9" w:rsidRDefault="00BF46A2" w:rsidP="00257DEB">
            <w:pPr>
              <w:jc w:val="both"/>
              <w:textAlignment w:val="baseline"/>
              <w:rPr>
                <w:rFonts w:ascii="Arial" w:hAnsi="Arial" w:cs="Arial"/>
                <w:szCs w:val="22"/>
              </w:rPr>
            </w:pPr>
            <w:r w:rsidRPr="00392EF9">
              <w:rPr>
                <w:rFonts w:ascii="Arial" w:hAnsi="Arial" w:cs="Arial"/>
                <w:szCs w:val="22"/>
              </w:rPr>
              <w:t>Desirable</w:t>
            </w:r>
          </w:p>
        </w:tc>
        <w:tc>
          <w:tcPr>
            <w:tcW w:w="1879" w:type="dxa"/>
            <w:tcBorders>
              <w:top w:val="single" w:sz="6" w:space="0" w:color="BFBFBF"/>
              <w:left w:val="single" w:sz="6" w:space="0" w:color="BFBFBF"/>
              <w:bottom w:val="single" w:sz="6" w:space="0" w:color="BFBFBF"/>
              <w:right w:val="single" w:sz="6" w:space="0" w:color="BFBFBF"/>
            </w:tcBorders>
            <w:hideMark/>
          </w:tcPr>
          <w:p w14:paraId="09107D69" w14:textId="77777777" w:rsidR="00BF46A2" w:rsidRPr="00392EF9" w:rsidRDefault="00BF46A2" w:rsidP="00257DEB">
            <w:pPr>
              <w:jc w:val="both"/>
              <w:textAlignment w:val="baseline"/>
              <w:rPr>
                <w:rFonts w:ascii="Arial" w:hAnsi="Arial" w:cs="Arial"/>
                <w:szCs w:val="22"/>
              </w:rPr>
            </w:pPr>
            <w:r w:rsidRPr="00392EF9">
              <w:rPr>
                <w:rFonts w:ascii="Arial" w:hAnsi="Arial" w:cs="Arial"/>
                <w:szCs w:val="22"/>
              </w:rPr>
              <w:t>Application/ Interview</w:t>
            </w:r>
            <w:r w:rsidRPr="00392EF9">
              <w:rPr>
                <w:rFonts w:ascii="Arial" w:hAnsi="Arial" w:cs="Arial"/>
                <w:i/>
                <w:iCs/>
                <w:color w:val="A6A6A6"/>
                <w:szCs w:val="22"/>
              </w:rPr>
              <w:t xml:space="preserve"> </w:t>
            </w:r>
          </w:p>
        </w:tc>
      </w:tr>
    </w:tbl>
    <w:p w14:paraId="38007686" w14:textId="77777777" w:rsidR="00BF46A2" w:rsidRPr="0006570E" w:rsidRDefault="00BF46A2" w:rsidP="00BF46A2">
      <w:pPr>
        <w:rPr>
          <w:rFonts w:ascii="Arial" w:hAnsi="Arial"/>
          <w:bCs/>
          <w:sz w:val="21"/>
          <w:szCs w:val="21"/>
        </w:rPr>
      </w:pPr>
    </w:p>
    <w:p w14:paraId="04CFC5EE" w14:textId="77777777" w:rsidR="00BF46A2" w:rsidRDefault="00BF46A2" w:rsidP="00BF46A2">
      <w:pPr>
        <w:rPr>
          <w:rFonts w:ascii="Arial" w:hAnsi="Arial"/>
          <w:b/>
        </w:rPr>
      </w:pPr>
    </w:p>
    <w:p w14:paraId="31E8E75F" w14:textId="77777777" w:rsidR="00BF46A2" w:rsidRPr="0006570E" w:rsidRDefault="00BF46A2" w:rsidP="00BF46A2">
      <w:pPr>
        <w:textAlignment w:val="baseline"/>
        <w:rPr>
          <w:rFonts w:ascii="Segoe UI" w:hAnsi="Segoe UI" w:cs="Segoe UI"/>
          <w:b/>
          <w:bCs/>
          <w:sz w:val="18"/>
          <w:szCs w:val="18"/>
        </w:rPr>
      </w:pPr>
      <w:r w:rsidRPr="0006570E">
        <w:rPr>
          <w:rFonts w:ascii="Arial" w:hAnsi="Arial" w:cs="Arial"/>
          <w:b/>
          <w:bCs/>
          <w:sz w:val="24"/>
          <w:szCs w:val="24"/>
          <w:u w:val="single"/>
        </w:rPr>
        <w:t>Knowledge &amp; Experience </w:t>
      </w:r>
      <w:r w:rsidRPr="0006570E">
        <w:rPr>
          <w:rFonts w:ascii="Arial" w:hAnsi="Arial" w:cs="Arial"/>
          <w:b/>
          <w:bCs/>
          <w:sz w:val="24"/>
          <w:szCs w:val="24"/>
          <w:bdr w:val="none" w:sz="0" w:space="0" w:color="auto" w:frame="1"/>
          <w:shd w:val="clear" w:color="auto" w:fill="C6C6C6"/>
        </w:rPr>
        <w:t> </w:t>
      </w:r>
    </w:p>
    <w:p w14:paraId="4F00EBEC" w14:textId="77777777" w:rsidR="00BF46A2" w:rsidRPr="0006570E" w:rsidRDefault="00BF46A2" w:rsidP="00BF46A2">
      <w:pPr>
        <w:textAlignment w:val="baseline"/>
        <w:rPr>
          <w:rFonts w:ascii="Segoe UI" w:hAnsi="Segoe UI" w:cs="Segoe UI"/>
          <w:sz w:val="18"/>
          <w:szCs w:val="18"/>
        </w:rPr>
      </w:pPr>
      <w:r w:rsidRPr="0006570E">
        <w:rPr>
          <w:rFonts w:ascii="Arial" w:hAnsi="Arial" w:cs="Arial"/>
          <w:sz w:val="16"/>
          <w:szCs w:val="16"/>
          <w:bdr w:val="none" w:sz="0" w:space="0" w:color="auto" w:frame="1"/>
          <w:shd w:val="clear" w:color="auto" w:fill="C6C6C6"/>
        </w:rPr>
        <w:t> </w:t>
      </w:r>
    </w:p>
    <w:tbl>
      <w:tblPr>
        <w:tblW w:w="90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7"/>
        <w:gridCol w:w="1907"/>
        <w:gridCol w:w="1882"/>
      </w:tblGrid>
      <w:tr w:rsidR="00BF46A2" w:rsidRPr="0006570E" w14:paraId="6843E383" w14:textId="77777777" w:rsidTr="00257DEB">
        <w:trPr>
          <w:trHeight w:val="300"/>
        </w:trPr>
        <w:tc>
          <w:tcPr>
            <w:tcW w:w="5297" w:type="dxa"/>
            <w:tcBorders>
              <w:top w:val="single" w:sz="6" w:space="0" w:color="BFBFBF"/>
              <w:left w:val="single" w:sz="6" w:space="0" w:color="BFBFBF"/>
              <w:bottom w:val="single" w:sz="6" w:space="0" w:color="BFBFBF"/>
              <w:right w:val="single" w:sz="6" w:space="0" w:color="BFBFBF"/>
            </w:tcBorders>
            <w:hideMark/>
          </w:tcPr>
          <w:p w14:paraId="7167905A" w14:textId="77777777" w:rsidR="00BF46A2" w:rsidRPr="0006570E" w:rsidRDefault="00BF46A2" w:rsidP="00257DEB">
            <w:pPr>
              <w:textAlignment w:val="baseline"/>
              <w:rPr>
                <w:rFonts w:ascii="Times New Roman" w:hAnsi="Times New Roman"/>
                <w:sz w:val="24"/>
                <w:szCs w:val="24"/>
              </w:rPr>
            </w:pPr>
            <w:r w:rsidRPr="0006570E">
              <w:rPr>
                <w:rFonts w:ascii="Arial" w:hAnsi="Arial" w:cs="Arial"/>
                <w:b/>
                <w:bCs/>
                <w:szCs w:val="22"/>
              </w:rPr>
              <w:t>The postholder should be able to demonstrate:</w:t>
            </w:r>
            <w:r w:rsidRPr="0006570E">
              <w:rPr>
                <w:rFonts w:ascii="Arial" w:hAnsi="Arial" w:cs="Arial"/>
                <w:szCs w:val="22"/>
              </w:rPr>
              <w:t> </w:t>
            </w:r>
          </w:p>
        </w:tc>
        <w:tc>
          <w:tcPr>
            <w:tcW w:w="1907" w:type="dxa"/>
            <w:tcBorders>
              <w:top w:val="single" w:sz="6" w:space="0" w:color="BFBFBF"/>
              <w:left w:val="single" w:sz="6" w:space="0" w:color="BFBFBF"/>
              <w:bottom w:val="single" w:sz="6" w:space="0" w:color="BFBFBF"/>
              <w:right w:val="single" w:sz="6" w:space="0" w:color="BFBFBF"/>
            </w:tcBorders>
            <w:hideMark/>
          </w:tcPr>
          <w:p w14:paraId="2D19C1CF" w14:textId="77777777" w:rsidR="00BF46A2" w:rsidRPr="0006570E" w:rsidRDefault="00BF46A2" w:rsidP="00257DEB">
            <w:pPr>
              <w:textAlignment w:val="baseline"/>
              <w:rPr>
                <w:rFonts w:ascii="Times New Roman" w:hAnsi="Times New Roman"/>
                <w:sz w:val="24"/>
                <w:szCs w:val="24"/>
              </w:rPr>
            </w:pPr>
            <w:r w:rsidRPr="0006570E">
              <w:rPr>
                <w:rFonts w:ascii="Arial" w:hAnsi="Arial" w:cs="Arial"/>
                <w:b/>
                <w:bCs/>
                <w:szCs w:val="22"/>
              </w:rPr>
              <w:t>Requirement is:</w:t>
            </w:r>
            <w:r w:rsidRPr="0006570E">
              <w:rPr>
                <w:rFonts w:ascii="Arial" w:hAnsi="Arial" w:cs="Arial"/>
                <w:szCs w:val="22"/>
              </w:rPr>
              <w:t> </w:t>
            </w:r>
          </w:p>
        </w:tc>
        <w:tc>
          <w:tcPr>
            <w:tcW w:w="1882" w:type="dxa"/>
            <w:tcBorders>
              <w:top w:val="single" w:sz="6" w:space="0" w:color="BFBFBF"/>
              <w:left w:val="single" w:sz="6" w:space="0" w:color="BFBFBF"/>
              <w:bottom w:val="single" w:sz="6" w:space="0" w:color="BFBFBF"/>
              <w:right w:val="single" w:sz="6" w:space="0" w:color="BFBFBF"/>
            </w:tcBorders>
            <w:hideMark/>
          </w:tcPr>
          <w:p w14:paraId="502CF871" w14:textId="77777777" w:rsidR="00BF46A2" w:rsidRPr="0006570E" w:rsidRDefault="00BF46A2" w:rsidP="00257DEB">
            <w:pPr>
              <w:textAlignment w:val="baseline"/>
              <w:rPr>
                <w:rFonts w:ascii="Times New Roman" w:hAnsi="Times New Roman"/>
                <w:sz w:val="24"/>
                <w:szCs w:val="24"/>
              </w:rPr>
            </w:pPr>
            <w:r w:rsidRPr="0006570E">
              <w:rPr>
                <w:rFonts w:ascii="Arial" w:hAnsi="Arial" w:cs="Arial"/>
                <w:b/>
                <w:bCs/>
                <w:szCs w:val="22"/>
              </w:rPr>
              <w:t>Assessed by:</w:t>
            </w:r>
            <w:r w:rsidRPr="0006570E">
              <w:rPr>
                <w:rFonts w:ascii="Arial" w:hAnsi="Arial" w:cs="Arial"/>
                <w:szCs w:val="22"/>
              </w:rPr>
              <w:t> </w:t>
            </w:r>
          </w:p>
        </w:tc>
      </w:tr>
      <w:tr w:rsidR="00BF46A2" w:rsidRPr="0006570E" w14:paraId="624DBDCE"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hideMark/>
          </w:tcPr>
          <w:p w14:paraId="0F7BF7FA" w14:textId="77777777" w:rsidR="00BF46A2" w:rsidRPr="00392EF9" w:rsidRDefault="00BF46A2" w:rsidP="00257DEB">
            <w:pPr>
              <w:rPr>
                <w:rFonts w:ascii="Arial" w:hAnsi="Arial" w:cs="Arial"/>
                <w:szCs w:val="22"/>
              </w:rPr>
            </w:pPr>
            <w:r w:rsidRPr="00392EF9">
              <w:rPr>
                <w:rFonts w:ascii="Arial" w:hAnsi="Arial" w:cs="Arial"/>
                <w:szCs w:val="22"/>
              </w:rPr>
              <w:t>Experience of working on new and old buildings, including listed buildings.</w:t>
            </w:r>
          </w:p>
          <w:p w14:paraId="21E4EE11" w14:textId="77777777" w:rsidR="00BF46A2" w:rsidRPr="00392EF9" w:rsidRDefault="00BF46A2" w:rsidP="00257DEB">
            <w:pPr>
              <w:textAlignment w:val="baseline"/>
              <w:rPr>
                <w:rFonts w:ascii="Arial" w:hAnsi="Arial" w:cs="Arial"/>
                <w:szCs w:val="22"/>
              </w:rPr>
            </w:pPr>
          </w:p>
        </w:tc>
        <w:tc>
          <w:tcPr>
            <w:tcW w:w="1907" w:type="dxa"/>
            <w:tcBorders>
              <w:top w:val="single" w:sz="6" w:space="0" w:color="BFBFBF"/>
              <w:left w:val="single" w:sz="6" w:space="0" w:color="BFBFBF"/>
              <w:bottom w:val="single" w:sz="6" w:space="0" w:color="BFBFBF"/>
              <w:right w:val="single" w:sz="6" w:space="0" w:color="BFBFBF"/>
            </w:tcBorders>
          </w:tcPr>
          <w:p w14:paraId="668DB726" w14:textId="77777777" w:rsidR="00BF46A2" w:rsidRPr="00392EF9" w:rsidRDefault="00BF46A2" w:rsidP="00257DEB">
            <w:pPr>
              <w:textAlignment w:val="baseline"/>
              <w:rPr>
                <w:rFonts w:ascii="Arial" w:hAnsi="Arial" w:cs="Arial"/>
                <w:szCs w:val="22"/>
              </w:rPr>
            </w:pPr>
            <w:r w:rsidRPr="00392EF9">
              <w:rPr>
                <w:rFonts w:ascii="Arial" w:hAnsi="Arial" w:cs="Arial"/>
                <w:szCs w:val="22"/>
              </w:rPr>
              <w:t>Essential</w:t>
            </w:r>
          </w:p>
        </w:tc>
        <w:tc>
          <w:tcPr>
            <w:tcW w:w="1882" w:type="dxa"/>
            <w:tcBorders>
              <w:top w:val="single" w:sz="6" w:space="0" w:color="BFBFBF"/>
              <w:left w:val="single" w:sz="6" w:space="0" w:color="BFBFBF"/>
              <w:bottom w:val="single" w:sz="6" w:space="0" w:color="BFBFBF"/>
              <w:right w:val="single" w:sz="6" w:space="0" w:color="BFBFBF"/>
            </w:tcBorders>
          </w:tcPr>
          <w:p w14:paraId="65B816C0"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r w:rsidR="00BF46A2" w:rsidRPr="0006570E" w14:paraId="6E581F91"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5B7783EA" w14:textId="77777777" w:rsidR="00BF46A2" w:rsidRPr="00392EF9" w:rsidRDefault="00BF46A2" w:rsidP="00257DEB">
            <w:pPr>
              <w:rPr>
                <w:rFonts w:ascii="Arial" w:hAnsi="Arial" w:cs="Arial"/>
                <w:szCs w:val="22"/>
              </w:rPr>
            </w:pPr>
            <w:r w:rsidRPr="00392EF9">
              <w:rPr>
                <w:rFonts w:ascii="Arial" w:hAnsi="Arial" w:cs="Arial"/>
                <w:szCs w:val="22"/>
              </w:rPr>
              <w:t>Ability to work at height using Mobile Elevating Work Platform (Genie Hoist), scaffolding and ladders.</w:t>
            </w:r>
          </w:p>
          <w:p w14:paraId="130CA06C" w14:textId="77777777" w:rsidR="00BF46A2" w:rsidRPr="00392EF9" w:rsidRDefault="00BF46A2" w:rsidP="00257DEB">
            <w:pPr>
              <w:textAlignment w:val="baseline"/>
              <w:rPr>
                <w:rFonts w:ascii="Arial" w:hAnsi="Arial" w:cs="Arial"/>
                <w:szCs w:val="22"/>
              </w:rPr>
            </w:pPr>
          </w:p>
        </w:tc>
        <w:tc>
          <w:tcPr>
            <w:tcW w:w="1907" w:type="dxa"/>
            <w:tcBorders>
              <w:top w:val="single" w:sz="6" w:space="0" w:color="BFBFBF"/>
              <w:left w:val="single" w:sz="6" w:space="0" w:color="BFBFBF"/>
              <w:bottom w:val="single" w:sz="6" w:space="0" w:color="BFBFBF"/>
              <w:right w:val="single" w:sz="6" w:space="0" w:color="BFBFBF"/>
            </w:tcBorders>
          </w:tcPr>
          <w:p w14:paraId="6672FEBD" w14:textId="77777777" w:rsidR="00BF46A2" w:rsidRPr="00392EF9" w:rsidRDefault="00BF46A2" w:rsidP="00257DEB">
            <w:pPr>
              <w:textAlignment w:val="baseline"/>
              <w:rPr>
                <w:rFonts w:ascii="Arial" w:hAnsi="Arial" w:cs="Arial"/>
                <w:szCs w:val="22"/>
              </w:rPr>
            </w:pPr>
            <w:r w:rsidRPr="00392EF9">
              <w:rPr>
                <w:rFonts w:ascii="Arial" w:hAnsi="Arial" w:cs="Arial"/>
                <w:szCs w:val="22"/>
              </w:rPr>
              <w:t>Essential</w:t>
            </w:r>
          </w:p>
        </w:tc>
        <w:tc>
          <w:tcPr>
            <w:tcW w:w="1882" w:type="dxa"/>
            <w:tcBorders>
              <w:top w:val="single" w:sz="6" w:space="0" w:color="BFBFBF"/>
              <w:left w:val="single" w:sz="6" w:space="0" w:color="BFBFBF"/>
              <w:bottom w:val="single" w:sz="6" w:space="0" w:color="BFBFBF"/>
              <w:right w:val="single" w:sz="6" w:space="0" w:color="BFBFBF"/>
            </w:tcBorders>
          </w:tcPr>
          <w:p w14:paraId="64A378A4"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r w:rsidR="00BF46A2" w:rsidRPr="0006570E" w14:paraId="02CACDE1"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45BFDE68" w14:textId="77777777" w:rsidR="00BF46A2" w:rsidRPr="00392EF9" w:rsidRDefault="00BF46A2" w:rsidP="00257DEB">
            <w:pPr>
              <w:textAlignment w:val="baseline"/>
              <w:rPr>
                <w:rFonts w:ascii="Arial" w:hAnsi="Arial" w:cs="Arial"/>
                <w:szCs w:val="22"/>
              </w:rPr>
            </w:pPr>
            <w:r w:rsidRPr="00392EF9">
              <w:rPr>
                <w:rFonts w:ascii="Arial" w:hAnsi="Arial" w:cs="Arial"/>
                <w:szCs w:val="22"/>
              </w:rPr>
              <w:t>Manufacture of bespoke joinery products, including doors, casings, windows, mouldings</w:t>
            </w:r>
          </w:p>
        </w:tc>
        <w:tc>
          <w:tcPr>
            <w:tcW w:w="1907" w:type="dxa"/>
            <w:tcBorders>
              <w:top w:val="single" w:sz="6" w:space="0" w:color="BFBFBF"/>
              <w:left w:val="single" w:sz="6" w:space="0" w:color="BFBFBF"/>
              <w:bottom w:val="single" w:sz="6" w:space="0" w:color="BFBFBF"/>
              <w:right w:val="single" w:sz="6" w:space="0" w:color="BFBFBF"/>
            </w:tcBorders>
          </w:tcPr>
          <w:p w14:paraId="6CC428CD" w14:textId="77777777" w:rsidR="00BF46A2" w:rsidRPr="00392EF9" w:rsidRDefault="00BF46A2" w:rsidP="00257DEB">
            <w:pPr>
              <w:textAlignment w:val="baseline"/>
              <w:rPr>
                <w:rFonts w:ascii="Arial" w:hAnsi="Arial" w:cs="Arial"/>
                <w:szCs w:val="22"/>
              </w:rPr>
            </w:pPr>
            <w:r w:rsidRPr="00392EF9">
              <w:rPr>
                <w:rFonts w:ascii="Arial" w:hAnsi="Arial" w:cs="Arial"/>
                <w:szCs w:val="22"/>
              </w:rPr>
              <w:t>Essential</w:t>
            </w:r>
          </w:p>
        </w:tc>
        <w:tc>
          <w:tcPr>
            <w:tcW w:w="1882" w:type="dxa"/>
            <w:tcBorders>
              <w:top w:val="single" w:sz="6" w:space="0" w:color="BFBFBF"/>
              <w:left w:val="single" w:sz="6" w:space="0" w:color="BFBFBF"/>
              <w:bottom w:val="single" w:sz="6" w:space="0" w:color="BFBFBF"/>
              <w:right w:val="single" w:sz="6" w:space="0" w:color="BFBFBF"/>
            </w:tcBorders>
          </w:tcPr>
          <w:p w14:paraId="3C5E2554"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r w:rsidR="00BF46A2" w:rsidRPr="0006570E" w14:paraId="3199A35A"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3948D35B" w14:textId="77777777" w:rsidR="00BF46A2" w:rsidRPr="00392EF9" w:rsidRDefault="00BF46A2" w:rsidP="00257DEB">
            <w:pPr>
              <w:textAlignment w:val="baseline"/>
              <w:rPr>
                <w:rFonts w:ascii="Arial" w:hAnsi="Arial" w:cs="Arial"/>
                <w:szCs w:val="22"/>
              </w:rPr>
            </w:pPr>
            <w:r w:rsidRPr="00392EF9">
              <w:rPr>
                <w:rFonts w:ascii="Arial" w:hAnsi="Arial" w:cs="Arial"/>
                <w:szCs w:val="22"/>
              </w:rPr>
              <w:t xml:space="preserve">Safe use of woodwork machinery such as circular saw, spindle moulder, </w:t>
            </w:r>
            <w:proofErr w:type="spellStart"/>
            <w:r w:rsidRPr="00392EF9">
              <w:rPr>
                <w:rFonts w:ascii="Arial" w:hAnsi="Arial" w:cs="Arial"/>
                <w:szCs w:val="22"/>
              </w:rPr>
              <w:t>tennoner</w:t>
            </w:r>
            <w:proofErr w:type="spellEnd"/>
            <w:r w:rsidRPr="00392EF9">
              <w:rPr>
                <w:rFonts w:ascii="Arial" w:hAnsi="Arial" w:cs="Arial"/>
                <w:szCs w:val="22"/>
              </w:rPr>
              <w:t>, planer thicknesser etc</w:t>
            </w:r>
          </w:p>
        </w:tc>
        <w:tc>
          <w:tcPr>
            <w:tcW w:w="1907" w:type="dxa"/>
            <w:tcBorders>
              <w:top w:val="single" w:sz="6" w:space="0" w:color="BFBFBF"/>
              <w:left w:val="single" w:sz="6" w:space="0" w:color="BFBFBF"/>
              <w:bottom w:val="single" w:sz="6" w:space="0" w:color="BFBFBF"/>
              <w:right w:val="single" w:sz="6" w:space="0" w:color="BFBFBF"/>
            </w:tcBorders>
          </w:tcPr>
          <w:p w14:paraId="39E120C1" w14:textId="77777777" w:rsidR="00BF46A2" w:rsidRPr="00392EF9" w:rsidRDefault="00BF46A2" w:rsidP="00257DEB">
            <w:pPr>
              <w:textAlignment w:val="baseline"/>
              <w:rPr>
                <w:rFonts w:ascii="Arial" w:hAnsi="Arial" w:cs="Arial"/>
                <w:szCs w:val="22"/>
              </w:rPr>
            </w:pPr>
            <w:r w:rsidRPr="00392EF9">
              <w:rPr>
                <w:rFonts w:ascii="Arial" w:hAnsi="Arial" w:cs="Arial"/>
                <w:szCs w:val="22"/>
              </w:rPr>
              <w:t>Essential</w:t>
            </w:r>
          </w:p>
        </w:tc>
        <w:tc>
          <w:tcPr>
            <w:tcW w:w="1882" w:type="dxa"/>
            <w:tcBorders>
              <w:top w:val="single" w:sz="6" w:space="0" w:color="BFBFBF"/>
              <w:left w:val="single" w:sz="6" w:space="0" w:color="BFBFBF"/>
              <w:bottom w:val="single" w:sz="6" w:space="0" w:color="BFBFBF"/>
              <w:right w:val="single" w:sz="6" w:space="0" w:color="BFBFBF"/>
            </w:tcBorders>
          </w:tcPr>
          <w:p w14:paraId="0CB25CAA"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r w:rsidR="00BF46A2" w:rsidRPr="0006570E" w14:paraId="25CC29EC"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6E1C7302" w14:textId="77777777" w:rsidR="00BF46A2" w:rsidRPr="00392EF9" w:rsidRDefault="00BF46A2" w:rsidP="00257DEB">
            <w:pPr>
              <w:rPr>
                <w:rFonts w:ascii="Arial" w:hAnsi="Arial" w:cs="Arial"/>
                <w:szCs w:val="22"/>
              </w:rPr>
            </w:pPr>
            <w:r w:rsidRPr="00392EF9">
              <w:rPr>
                <w:rFonts w:ascii="Arial" w:hAnsi="Arial" w:cs="Arial"/>
                <w:szCs w:val="22"/>
              </w:rPr>
              <w:t>Roofing repairs to include pitched slate and flat built-up felt or asphalt.</w:t>
            </w:r>
          </w:p>
          <w:p w14:paraId="54750039" w14:textId="77777777" w:rsidR="00BF46A2" w:rsidRPr="00392EF9" w:rsidRDefault="00BF46A2" w:rsidP="00257DEB">
            <w:pPr>
              <w:textAlignment w:val="baseline"/>
              <w:rPr>
                <w:rFonts w:ascii="Arial" w:hAnsi="Arial" w:cs="Arial"/>
                <w:szCs w:val="22"/>
              </w:rPr>
            </w:pPr>
          </w:p>
        </w:tc>
        <w:tc>
          <w:tcPr>
            <w:tcW w:w="1907" w:type="dxa"/>
            <w:tcBorders>
              <w:top w:val="single" w:sz="6" w:space="0" w:color="BFBFBF"/>
              <w:left w:val="single" w:sz="6" w:space="0" w:color="BFBFBF"/>
              <w:bottom w:val="single" w:sz="6" w:space="0" w:color="BFBFBF"/>
              <w:right w:val="single" w:sz="6" w:space="0" w:color="BFBFBF"/>
            </w:tcBorders>
          </w:tcPr>
          <w:p w14:paraId="27966526" w14:textId="77777777" w:rsidR="00BF46A2" w:rsidRPr="00392EF9" w:rsidRDefault="00BF46A2" w:rsidP="00257DEB">
            <w:pPr>
              <w:textAlignment w:val="baseline"/>
              <w:rPr>
                <w:rFonts w:ascii="Arial" w:hAnsi="Arial" w:cs="Arial"/>
                <w:szCs w:val="22"/>
              </w:rPr>
            </w:pPr>
            <w:r w:rsidRPr="00392EF9">
              <w:rPr>
                <w:rFonts w:ascii="Arial" w:hAnsi="Arial" w:cs="Arial"/>
                <w:szCs w:val="22"/>
              </w:rPr>
              <w:t>Desirable</w:t>
            </w:r>
          </w:p>
        </w:tc>
        <w:tc>
          <w:tcPr>
            <w:tcW w:w="1882" w:type="dxa"/>
            <w:tcBorders>
              <w:top w:val="single" w:sz="6" w:space="0" w:color="BFBFBF"/>
              <w:left w:val="single" w:sz="6" w:space="0" w:color="BFBFBF"/>
              <w:bottom w:val="single" w:sz="6" w:space="0" w:color="BFBFBF"/>
              <w:right w:val="single" w:sz="6" w:space="0" w:color="BFBFBF"/>
            </w:tcBorders>
          </w:tcPr>
          <w:p w14:paraId="4FB31F7F"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r w:rsidR="00BF46A2" w:rsidRPr="0006570E" w14:paraId="0CCB0847"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247113F5" w14:textId="77777777" w:rsidR="00BF46A2" w:rsidRPr="00392EF9" w:rsidRDefault="00BF46A2" w:rsidP="00257DEB">
            <w:pPr>
              <w:rPr>
                <w:rFonts w:ascii="Arial" w:hAnsi="Arial" w:cs="Arial"/>
                <w:szCs w:val="22"/>
              </w:rPr>
            </w:pPr>
            <w:r w:rsidRPr="00392EF9">
              <w:rPr>
                <w:rFonts w:ascii="Arial" w:hAnsi="Arial" w:cs="Arial"/>
                <w:szCs w:val="22"/>
              </w:rPr>
              <w:t>Ability to source and procure own materials for work with relevant audit trail.</w:t>
            </w:r>
          </w:p>
          <w:p w14:paraId="211773F3" w14:textId="77777777" w:rsidR="00BF46A2" w:rsidRPr="00392EF9" w:rsidRDefault="00BF46A2" w:rsidP="00257DEB">
            <w:pPr>
              <w:rPr>
                <w:rFonts w:ascii="Arial" w:hAnsi="Arial" w:cs="Arial"/>
                <w:szCs w:val="22"/>
              </w:rPr>
            </w:pPr>
          </w:p>
        </w:tc>
        <w:tc>
          <w:tcPr>
            <w:tcW w:w="1907" w:type="dxa"/>
            <w:tcBorders>
              <w:top w:val="single" w:sz="6" w:space="0" w:color="BFBFBF"/>
              <w:left w:val="single" w:sz="6" w:space="0" w:color="BFBFBF"/>
              <w:bottom w:val="single" w:sz="6" w:space="0" w:color="BFBFBF"/>
              <w:right w:val="single" w:sz="6" w:space="0" w:color="BFBFBF"/>
            </w:tcBorders>
          </w:tcPr>
          <w:p w14:paraId="1BC7F1DE" w14:textId="77777777" w:rsidR="00BF46A2" w:rsidRPr="00392EF9" w:rsidRDefault="00BF46A2" w:rsidP="00257DEB">
            <w:pPr>
              <w:textAlignment w:val="baseline"/>
              <w:rPr>
                <w:rFonts w:ascii="Arial" w:hAnsi="Arial" w:cs="Arial"/>
                <w:szCs w:val="22"/>
              </w:rPr>
            </w:pPr>
            <w:r w:rsidRPr="00392EF9">
              <w:rPr>
                <w:rFonts w:ascii="Arial" w:hAnsi="Arial" w:cs="Arial"/>
                <w:szCs w:val="22"/>
              </w:rPr>
              <w:t>Essential</w:t>
            </w:r>
          </w:p>
        </w:tc>
        <w:tc>
          <w:tcPr>
            <w:tcW w:w="1882" w:type="dxa"/>
            <w:tcBorders>
              <w:top w:val="single" w:sz="6" w:space="0" w:color="BFBFBF"/>
              <w:left w:val="single" w:sz="6" w:space="0" w:color="BFBFBF"/>
              <w:bottom w:val="single" w:sz="6" w:space="0" w:color="BFBFBF"/>
              <w:right w:val="single" w:sz="6" w:space="0" w:color="BFBFBF"/>
            </w:tcBorders>
          </w:tcPr>
          <w:p w14:paraId="60969B27"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 / Test</w:t>
            </w:r>
          </w:p>
        </w:tc>
      </w:tr>
      <w:tr w:rsidR="00BF46A2" w:rsidRPr="0006570E" w14:paraId="1D5E906D"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64094EDA" w14:textId="77777777" w:rsidR="00BF46A2" w:rsidRPr="00392EF9" w:rsidRDefault="00BF46A2" w:rsidP="00257DEB">
            <w:pPr>
              <w:rPr>
                <w:rFonts w:ascii="Arial" w:hAnsi="Arial" w:cs="Arial"/>
                <w:szCs w:val="22"/>
              </w:rPr>
            </w:pPr>
          </w:p>
          <w:p w14:paraId="5422F0D6" w14:textId="77777777" w:rsidR="00BF46A2" w:rsidRPr="00392EF9" w:rsidRDefault="00BF46A2" w:rsidP="00257DEB">
            <w:pPr>
              <w:rPr>
                <w:rFonts w:ascii="Arial" w:hAnsi="Arial" w:cs="Arial"/>
                <w:szCs w:val="22"/>
              </w:rPr>
            </w:pPr>
            <w:r w:rsidRPr="00392EF9">
              <w:rPr>
                <w:rFonts w:ascii="Arial" w:hAnsi="Arial" w:cs="Arial"/>
                <w:szCs w:val="22"/>
              </w:rPr>
              <w:t>Ability to produce high quality work within a given timescale.</w:t>
            </w:r>
          </w:p>
          <w:p w14:paraId="5B7E344E" w14:textId="77777777" w:rsidR="00BF46A2" w:rsidRPr="00392EF9" w:rsidRDefault="00BF46A2" w:rsidP="00257DEB">
            <w:pPr>
              <w:rPr>
                <w:rFonts w:ascii="Arial" w:hAnsi="Arial" w:cs="Arial"/>
                <w:szCs w:val="22"/>
              </w:rPr>
            </w:pPr>
          </w:p>
        </w:tc>
        <w:tc>
          <w:tcPr>
            <w:tcW w:w="1907" w:type="dxa"/>
            <w:tcBorders>
              <w:top w:val="single" w:sz="6" w:space="0" w:color="BFBFBF"/>
              <w:left w:val="single" w:sz="6" w:space="0" w:color="BFBFBF"/>
              <w:bottom w:val="single" w:sz="6" w:space="0" w:color="BFBFBF"/>
              <w:right w:val="single" w:sz="6" w:space="0" w:color="BFBFBF"/>
            </w:tcBorders>
          </w:tcPr>
          <w:p w14:paraId="13A98A20" w14:textId="77777777" w:rsidR="00BF46A2" w:rsidRPr="00392EF9" w:rsidRDefault="00BF46A2" w:rsidP="00257DEB">
            <w:pPr>
              <w:textAlignment w:val="baseline"/>
              <w:rPr>
                <w:rFonts w:ascii="Arial" w:hAnsi="Arial" w:cs="Arial"/>
                <w:szCs w:val="22"/>
              </w:rPr>
            </w:pPr>
            <w:r w:rsidRPr="00392EF9">
              <w:rPr>
                <w:rFonts w:ascii="Arial" w:hAnsi="Arial" w:cs="Arial"/>
                <w:szCs w:val="22"/>
              </w:rPr>
              <w:t>Essential</w:t>
            </w:r>
          </w:p>
        </w:tc>
        <w:tc>
          <w:tcPr>
            <w:tcW w:w="1882" w:type="dxa"/>
            <w:tcBorders>
              <w:top w:val="single" w:sz="6" w:space="0" w:color="BFBFBF"/>
              <w:left w:val="single" w:sz="6" w:space="0" w:color="BFBFBF"/>
              <w:bottom w:val="single" w:sz="6" w:space="0" w:color="BFBFBF"/>
              <w:right w:val="single" w:sz="6" w:space="0" w:color="BFBFBF"/>
            </w:tcBorders>
          </w:tcPr>
          <w:p w14:paraId="6A24B5C7"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r w:rsidR="00BF46A2" w:rsidRPr="0006570E" w14:paraId="692D0E6A"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4FD7661C" w14:textId="77777777" w:rsidR="00BF46A2" w:rsidRPr="00392EF9" w:rsidRDefault="00BF46A2" w:rsidP="00257DEB">
            <w:pPr>
              <w:rPr>
                <w:rFonts w:ascii="Arial" w:hAnsi="Arial" w:cs="Arial"/>
                <w:szCs w:val="22"/>
              </w:rPr>
            </w:pPr>
            <w:r w:rsidRPr="00392EF9">
              <w:rPr>
                <w:rFonts w:ascii="Arial" w:hAnsi="Arial" w:cs="Arial"/>
                <w:szCs w:val="22"/>
              </w:rPr>
              <w:t>Knowledge and understanding of basic Health &amp; Safety practices, including selection and use of personal protective equipment.</w:t>
            </w:r>
          </w:p>
          <w:p w14:paraId="15752913" w14:textId="77777777" w:rsidR="00BF46A2" w:rsidRPr="00392EF9" w:rsidRDefault="00BF46A2" w:rsidP="00257DEB">
            <w:pPr>
              <w:rPr>
                <w:rFonts w:ascii="Arial" w:hAnsi="Arial" w:cs="Arial"/>
                <w:szCs w:val="22"/>
              </w:rPr>
            </w:pPr>
          </w:p>
        </w:tc>
        <w:tc>
          <w:tcPr>
            <w:tcW w:w="1907" w:type="dxa"/>
            <w:tcBorders>
              <w:top w:val="single" w:sz="6" w:space="0" w:color="BFBFBF"/>
              <w:left w:val="single" w:sz="6" w:space="0" w:color="BFBFBF"/>
              <w:bottom w:val="single" w:sz="6" w:space="0" w:color="BFBFBF"/>
              <w:right w:val="single" w:sz="6" w:space="0" w:color="BFBFBF"/>
            </w:tcBorders>
          </w:tcPr>
          <w:p w14:paraId="4AB57CC4" w14:textId="77777777" w:rsidR="00BF46A2" w:rsidRPr="00392EF9" w:rsidRDefault="00BF46A2" w:rsidP="00257DEB">
            <w:pPr>
              <w:textAlignment w:val="baseline"/>
              <w:rPr>
                <w:rFonts w:ascii="Arial" w:hAnsi="Arial" w:cs="Arial"/>
                <w:szCs w:val="22"/>
              </w:rPr>
            </w:pPr>
            <w:r w:rsidRPr="00392EF9">
              <w:rPr>
                <w:rFonts w:ascii="Arial" w:hAnsi="Arial" w:cs="Arial"/>
                <w:szCs w:val="22"/>
              </w:rPr>
              <w:t>Desirable</w:t>
            </w:r>
          </w:p>
        </w:tc>
        <w:tc>
          <w:tcPr>
            <w:tcW w:w="1882" w:type="dxa"/>
            <w:tcBorders>
              <w:top w:val="single" w:sz="6" w:space="0" w:color="BFBFBF"/>
              <w:left w:val="single" w:sz="6" w:space="0" w:color="BFBFBF"/>
              <w:bottom w:val="single" w:sz="6" w:space="0" w:color="BFBFBF"/>
              <w:right w:val="single" w:sz="6" w:space="0" w:color="BFBFBF"/>
            </w:tcBorders>
          </w:tcPr>
          <w:p w14:paraId="2F805441"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r w:rsidR="00BF46A2" w:rsidRPr="0006570E" w14:paraId="45573ADC" w14:textId="77777777" w:rsidTr="00257DEB">
        <w:trPr>
          <w:trHeight w:val="465"/>
        </w:trPr>
        <w:tc>
          <w:tcPr>
            <w:tcW w:w="5297" w:type="dxa"/>
            <w:tcBorders>
              <w:top w:val="single" w:sz="6" w:space="0" w:color="BFBFBF"/>
              <w:left w:val="single" w:sz="6" w:space="0" w:color="BFBFBF"/>
              <w:bottom w:val="single" w:sz="6" w:space="0" w:color="BFBFBF"/>
              <w:right w:val="single" w:sz="6" w:space="0" w:color="BFBFBF"/>
            </w:tcBorders>
          </w:tcPr>
          <w:p w14:paraId="008ED952" w14:textId="77777777" w:rsidR="00BF46A2" w:rsidRPr="00392EF9" w:rsidRDefault="00BF46A2" w:rsidP="00257DEB">
            <w:pPr>
              <w:rPr>
                <w:rFonts w:ascii="Arial" w:hAnsi="Arial" w:cs="Arial"/>
                <w:szCs w:val="22"/>
              </w:rPr>
            </w:pPr>
            <w:r w:rsidRPr="00392EF9">
              <w:rPr>
                <w:rFonts w:ascii="Arial" w:hAnsi="Arial" w:cs="Arial"/>
                <w:szCs w:val="22"/>
              </w:rPr>
              <w:t>Simple plastering to include hard wall, renovation and plaster board.</w:t>
            </w:r>
          </w:p>
          <w:p w14:paraId="0333C5FB" w14:textId="77777777" w:rsidR="00BF46A2" w:rsidRPr="00392EF9" w:rsidRDefault="00BF46A2" w:rsidP="00257DEB">
            <w:pPr>
              <w:rPr>
                <w:rFonts w:ascii="Arial" w:hAnsi="Arial" w:cs="Arial"/>
                <w:szCs w:val="22"/>
              </w:rPr>
            </w:pPr>
          </w:p>
        </w:tc>
        <w:tc>
          <w:tcPr>
            <w:tcW w:w="1907" w:type="dxa"/>
            <w:tcBorders>
              <w:top w:val="single" w:sz="6" w:space="0" w:color="BFBFBF"/>
              <w:left w:val="single" w:sz="6" w:space="0" w:color="BFBFBF"/>
              <w:bottom w:val="single" w:sz="6" w:space="0" w:color="BFBFBF"/>
              <w:right w:val="single" w:sz="6" w:space="0" w:color="BFBFBF"/>
            </w:tcBorders>
          </w:tcPr>
          <w:p w14:paraId="743EE195" w14:textId="77777777" w:rsidR="00BF46A2" w:rsidRPr="00392EF9" w:rsidRDefault="00BF46A2" w:rsidP="00257DEB">
            <w:pPr>
              <w:textAlignment w:val="baseline"/>
              <w:rPr>
                <w:rFonts w:ascii="Arial" w:hAnsi="Arial" w:cs="Arial"/>
                <w:szCs w:val="22"/>
              </w:rPr>
            </w:pPr>
            <w:r w:rsidRPr="00392EF9">
              <w:rPr>
                <w:rFonts w:ascii="Arial" w:hAnsi="Arial" w:cs="Arial"/>
                <w:szCs w:val="22"/>
              </w:rPr>
              <w:t>Desirable</w:t>
            </w:r>
          </w:p>
        </w:tc>
        <w:tc>
          <w:tcPr>
            <w:tcW w:w="1882" w:type="dxa"/>
            <w:tcBorders>
              <w:top w:val="single" w:sz="6" w:space="0" w:color="BFBFBF"/>
              <w:left w:val="single" w:sz="6" w:space="0" w:color="BFBFBF"/>
              <w:bottom w:val="single" w:sz="6" w:space="0" w:color="BFBFBF"/>
              <w:right w:val="single" w:sz="6" w:space="0" w:color="BFBFBF"/>
            </w:tcBorders>
          </w:tcPr>
          <w:p w14:paraId="2B610DB2" w14:textId="77777777" w:rsidR="00BF46A2" w:rsidRPr="00392EF9" w:rsidRDefault="00BF46A2" w:rsidP="00257DEB">
            <w:pPr>
              <w:textAlignment w:val="baseline"/>
              <w:rPr>
                <w:rFonts w:ascii="Arial" w:hAnsi="Arial" w:cs="Arial"/>
                <w:szCs w:val="22"/>
              </w:rPr>
            </w:pPr>
            <w:r w:rsidRPr="00392EF9">
              <w:rPr>
                <w:rFonts w:ascii="Arial" w:hAnsi="Arial" w:cs="Arial"/>
                <w:szCs w:val="22"/>
              </w:rPr>
              <w:t>Application / Interview</w:t>
            </w:r>
          </w:p>
        </w:tc>
      </w:tr>
    </w:tbl>
    <w:p w14:paraId="3E79D18E" w14:textId="77777777" w:rsidR="00BF46A2" w:rsidRDefault="00BF46A2" w:rsidP="00BF46A2">
      <w:pPr>
        <w:rPr>
          <w:rFonts w:ascii="Arial" w:hAnsi="Arial"/>
          <w:b/>
        </w:rPr>
      </w:pPr>
    </w:p>
    <w:p w14:paraId="626900F0" w14:textId="77777777" w:rsidR="00BF46A2" w:rsidRDefault="00BF46A2" w:rsidP="00BF46A2">
      <w:r>
        <w:br w:type="page"/>
      </w:r>
    </w:p>
    <w:p w14:paraId="7155D48C" w14:textId="77777777" w:rsidR="00BF46A2" w:rsidRPr="00392EF9" w:rsidRDefault="00BF46A2" w:rsidP="00BF46A2">
      <w:pPr>
        <w:textAlignment w:val="baseline"/>
        <w:rPr>
          <w:rFonts w:ascii="Segoe UI" w:hAnsi="Segoe UI" w:cs="Segoe UI"/>
          <w:b/>
          <w:bCs/>
          <w:sz w:val="18"/>
          <w:szCs w:val="18"/>
        </w:rPr>
      </w:pPr>
      <w:r w:rsidRPr="00392EF9">
        <w:rPr>
          <w:rFonts w:ascii="Arial" w:hAnsi="Arial" w:cs="Arial"/>
          <w:b/>
          <w:bCs/>
          <w:sz w:val="24"/>
          <w:szCs w:val="24"/>
          <w:u w:val="single"/>
        </w:rPr>
        <w:lastRenderedPageBreak/>
        <w:t>Skills &amp; Attributes</w:t>
      </w:r>
      <w:r w:rsidRPr="00392EF9">
        <w:rPr>
          <w:rFonts w:ascii="Arial" w:hAnsi="Arial" w:cs="Arial"/>
          <w:b/>
          <w:bCs/>
          <w:sz w:val="24"/>
          <w:szCs w:val="24"/>
          <w:bdr w:val="none" w:sz="0" w:space="0" w:color="auto" w:frame="1"/>
          <w:shd w:val="clear" w:color="auto" w:fill="C6C6C6"/>
        </w:rPr>
        <w:t> </w:t>
      </w:r>
    </w:p>
    <w:p w14:paraId="04C7E524" w14:textId="77777777" w:rsidR="00BF46A2" w:rsidRPr="00392EF9" w:rsidRDefault="00BF46A2" w:rsidP="00BF46A2">
      <w:pPr>
        <w:textAlignment w:val="baseline"/>
        <w:rPr>
          <w:rFonts w:ascii="Segoe UI" w:hAnsi="Segoe UI" w:cs="Segoe UI"/>
          <w:sz w:val="18"/>
          <w:szCs w:val="18"/>
        </w:rPr>
      </w:pPr>
      <w:r w:rsidRPr="00392EF9">
        <w:rPr>
          <w:rFonts w:ascii="Arial" w:hAnsi="Arial" w:cs="Arial"/>
          <w:szCs w:val="22"/>
          <w:bdr w:val="none" w:sz="0" w:space="0" w:color="auto" w:frame="1"/>
          <w:shd w:val="clear" w:color="auto" w:fill="C6C6C6"/>
        </w:rPr>
        <w:t> </w:t>
      </w:r>
    </w:p>
    <w:tbl>
      <w:tblPr>
        <w:tblW w:w="90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3"/>
        <w:gridCol w:w="1890"/>
        <w:gridCol w:w="1883"/>
      </w:tblGrid>
      <w:tr w:rsidR="00BF46A2" w:rsidRPr="00392EF9" w14:paraId="7724354A" w14:textId="77777777" w:rsidTr="00257DEB">
        <w:trPr>
          <w:trHeight w:val="300"/>
        </w:trPr>
        <w:tc>
          <w:tcPr>
            <w:tcW w:w="5313" w:type="dxa"/>
            <w:tcBorders>
              <w:top w:val="single" w:sz="6" w:space="0" w:color="BFBFBF"/>
              <w:left w:val="single" w:sz="6" w:space="0" w:color="BFBFBF"/>
              <w:bottom w:val="single" w:sz="6" w:space="0" w:color="BFBFBF"/>
              <w:right w:val="single" w:sz="6" w:space="0" w:color="BFBFBF"/>
            </w:tcBorders>
            <w:hideMark/>
          </w:tcPr>
          <w:p w14:paraId="03AE474F"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The postholder should be able to demonstrate:</w:t>
            </w:r>
            <w:r w:rsidRPr="00392EF9">
              <w:rPr>
                <w:rFonts w:ascii="Arial" w:hAnsi="Arial" w:cs="Arial"/>
                <w:szCs w:val="22"/>
              </w:rPr>
              <w:t> </w:t>
            </w:r>
          </w:p>
        </w:tc>
        <w:tc>
          <w:tcPr>
            <w:tcW w:w="1890" w:type="dxa"/>
            <w:tcBorders>
              <w:top w:val="single" w:sz="6" w:space="0" w:color="BFBFBF"/>
              <w:left w:val="single" w:sz="6" w:space="0" w:color="BFBFBF"/>
              <w:bottom w:val="single" w:sz="6" w:space="0" w:color="BFBFBF"/>
              <w:right w:val="single" w:sz="6" w:space="0" w:color="BFBFBF"/>
            </w:tcBorders>
            <w:hideMark/>
          </w:tcPr>
          <w:p w14:paraId="4FF26223"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Requirement is:</w:t>
            </w:r>
            <w:r w:rsidRPr="00392EF9">
              <w:rPr>
                <w:rFonts w:ascii="Arial" w:hAnsi="Arial" w:cs="Arial"/>
                <w:szCs w:val="22"/>
              </w:rPr>
              <w:t> </w:t>
            </w:r>
          </w:p>
        </w:tc>
        <w:tc>
          <w:tcPr>
            <w:tcW w:w="1883" w:type="dxa"/>
            <w:tcBorders>
              <w:top w:val="single" w:sz="6" w:space="0" w:color="BFBFBF"/>
              <w:left w:val="single" w:sz="6" w:space="0" w:color="BFBFBF"/>
              <w:bottom w:val="single" w:sz="6" w:space="0" w:color="BFBFBF"/>
              <w:right w:val="single" w:sz="6" w:space="0" w:color="BFBFBF"/>
            </w:tcBorders>
            <w:hideMark/>
          </w:tcPr>
          <w:p w14:paraId="20ABBAA6"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Assessed by:</w:t>
            </w:r>
            <w:r w:rsidRPr="00392EF9">
              <w:rPr>
                <w:rFonts w:ascii="Arial" w:hAnsi="Arial" w:cs="Arial"/>
                <w:szCs w:val="22"/>
              </w:rPr>
              <w:t> </w:t>
            </w:r>
          </w:p>
        </w:tc>
      </w:tr>
      <w:tr w:rsidR="00BF46A2" w:rsidRPr="00392EF9" w14:paraId="175F2E41" w14:textId="77777777" w:rsidTr="00257DEB">
        <w:trPr>
          <w:trHeight w:val="465"/>
        </w:trPr>
        <w:tc>
          <w:tcPr>
            <w:tcW w:w="5313" w:type="dxa"/>
            <w:tcBorders>
              <w:top w:val="single" w:sz="6" w:space="0" w:color="BFBFBF"/>
              <w:left w:val="single" w:sz="6" w:space="0" w:color="BFBFBF"/>
              <w:bottom w:val="single" w:sz="6" w:space="0" w:color="BFBFBF"/>
              <w:right w:val="single" w:sz="6" w:space="0" w:color="BFBFBF"/>
            </w:tcBorders>
            <w:hideMark/>
          </w:tcPr>
          <w:p w14:paraId="431D408F"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Ability to contribute to a working environment that enables participation from individuals with a range of perspectives and backgrounds </w:t>
            </w:r>
          </w:p>
        </w:tc>
        <w:tc>
          <w:tcPr>
            <w:tcW w:w="1890" w:type="dxa"/>
            <w:tcBorders>
              <w:top w:val="single" w:sz="6" w:space="0" w:color="BFBFBF"/>
              <w:left w:val="single" w:sz="6" w:space="0" w:color="BFBFBF"/>
              <w:bottom w:val="single" w:sz="6" w:space="0" w:color="BFBFBF"/>
              <w:right w:val="single" w:sz="6" w:space="0" w:color="BFBFBF"/>
            </w:tcBorders>
            <w:hideMark/>
          </w:tcPr>
          <w:p w14:paraId="54427E59"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Essential </w:t>
            </w:r>
          </w:p>
        </w:tc>
        <w:tc>
          <w:tcPr>
            <w:tcW w:w="1883" w:type="dxa"/>
            <w:tcBorders>
              <w:top w:val="single" w:sz="6" w:space="0" w:color="BFBFBF"/>
              <w:left w:val="single" w:sz="6" w:space="0" w:color="BFBFBF"/>
              <w:bottom w:val="single" w:sz="6" w:space="0" w:color="BFBFBF"/>
              <w:right w:val="single" w:sz="6" w:space="0" w:color="BFBFBF"/>
            </w:tcBorders>
            <w:hideMark/>
          </w:tcPr>
          <w:p w14:paraId="15F5F25A"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Application / Interview </w:t>
            </w:r>
          </w:p>
        </w:tc>
      </w:tr>
      <w:tr w:rsidR="00BF46A2" w:rsidRPr="00392EF9" w14:paraId="18958AAB" w14:textId="77777777" w:rsidTr="00257DEB">
        <w:trPr>
          <w:trHeight w:val="465"/>
        </w:trPr>
        <w:tc>
          <w:tcPr>
            <w:tcW w:w="5313" w:type="dxa"/>
            <w:tcBorders>
              <w:top w:val="single" w:sz="6" w:space="0" w:color="BFBFBF"/>
              <w:left w:val="single" w:sz="6" w:space="0" w:color="BFBFBF"/>
              <w:bottom w:val="single" w:sz="6" w:space="0" w:color="BFBFBF"/>
              <w:right w:val="single" w:sz="6" w:space="0" w:color="BFBFBF"/>
            </w:tcBorders>
          </w:tcPr>
          <w:p w14:paraId="397E38FF" w14:textId="77777777" w:rsidR="00BF46A2" w:rsidRDefault="00BF46A2" w:rsidP="00257DEB">
            <w:pPr>
              <w:rPr>
                <w:rFonts w:ascii="Arial" w:hAnsi="Arial"/>
              </w:rPr>
            </w:pPr>
            <w:r>
              <w:rPr>
                <w:rFonts w:ascii="Arial" w:hAnsi="Arial"/>
              </w:rPr>
              <w:t>Ability to work as part of a team.</w:t>
            </w:r>
          </w:p>
          <w:p w14:paraId="3A5D701E" w14:textId="77777777" w:rsidR="00BF46A2" w:rsidRPr="00392EF9" w:rsidRDefault="00BF46A2" w:rsidP="00257DEB">
            <w:pPr>
              <w:textAlignment w:val="baseline"/>
              <w:rPr>
                <w:rFonts w:ascii="Arial" w:hAnsi="Arial" w:cs="Arial"/>
                <w:szCs w:val="22"/>
              </w:rPr>
            </w:pPr>
          </w:p>
        </w:tc>
        <w:tc>
          <w:tcPr>
            <w:tcW w:w="1890" w:type="dxa"/>
            <w:tcBorders>
              <w:top w:val="single" w:sz="6" w:space="0" w:color="BFBFBF"/>
              <w:left w:val="single" w:sz="6" w:space="0" w:color="BFBFBF"/>
              <w:bottom w:val="single" w:sz="6" w:space="0" w:color="BFBFBF"/>
              <w:right w:val="single" w:sz="6" w:space="0" w:color="BFBFBF"/>
            </w:tcBorders>
          </w:tcPr>
          <w:p w14:paraId="2DA314CD" w14:textId="77777777" w:rsidR="00BF46A2" w:rsidRPr="00392EF9" w:rsidRDefault="00BF46A2" w:rsidP="00257DEB">
            <w:pPr>
              <w:textAlignment w:val="baseline"/>
              <w:rPr>
                <w:rFonts w:ascii="Arial" w:hAnsi="Arial" w:cs="Arial"/>
                <w:szCs w:val="22"/>
              </w:rPr>
            </w:pPr>
            <w:r>
              <w:rPr>
                <w:rFonts w:ascii="Arial" w:hAnsi="Arial" w:cs="Arial"/>
                <w:szCs w:val="22"/>
              </w:rPr>
              <w:t xml:space="preserve">Essential </w:t>
            </w:r>
          </w:p>
        </w:tc>
        <w:tc>
          <w:tcPr>
            <w:tcW w:w="1883" w:type="dxa"/>
            <w:tcBorders>
              <w:top w:val="single" w:sz="6" w:space="0" w:color="BFBFBF"/>
              <w:left w:val="single" w:sz="6" w:space="0" w:color="BFBFBF"/>
              <w:bottom w:val="single" w:sz="6" w:space="0" w:color="BFBFBF"/>
              <w:right w:val="single" w:sz="6" w:space="0" w:color="BFBFBF"/>
            </w:tcBorders>
          </w:tcPr>
          <w:p w14:paraId="6461D782" w14:textId="77777777" w:rsidR="00BF46A2" w:rsidRPr="00392EF9" w:rsidRDefault="00BF46A2" w:rsidP="00257DEB">
            <w:pPr>
              <w:textAlignment w:val="baseline"/>
              <w:rPr>
                <w:rFonts w:ascii="Arial" w:hAnsi="Arial" w:cs="Arial"/>
                <w:szCs w:val="22"/>
              </w:rPr>
            </w:pPr>
            <w:r>
              <w:rPr>
                <w:rFonts w:ascii="Arial" w:hAnsi="Arial" w:cs="Arial"/>
                <w:szCs w:val="22"/>
              </w:rPr>
              <w:t>Interview</w:t>
            </w:r>
          </w:p>
        </w:tc>
      </w:tr>
      <w:tr w:rsidR="00BF46A2" w:rsidRPr="00392EF9" w14:paraId="405DF888" w14:textId="77777777" w:rsidTr="00257DEB">
        <w:trPr>
          <w:trHeight w:val="465"/>
        </w:trPr>
        <w:tc>
          <w:tcPr>
            <w:tcW w:w="5313" w:type="dxa"/>
            <w:tcBorders>
              <w:top w:val="single" w:sz="6" w:space="0" w:color="BFBFBF"/>
              <w:left w:val="single" w:sz="6" w:space="0" w:color="BFBFBF"/>
              <w:bottom w:val="single" w:sz="6" w:space="0" w:color="BFBFBF"/>
              <w:right w:val="single" w:sz="6" w:space="0" w:color="BFBFBF"/>
            </w:tcBorders>
          </w:tcPr>
          <w:p w14:paraId="3BF57FF0" w14:textId="77777777" w:rsidR="00BF46A2" w:rsidRDefault="00BF46A2" w:rsidP="00257DEB">
            <w:pPr>
              <w:rPr>
                <w:rFonts w:ascii="Arial" w:hAnsi="Arial"/>
              </w:rPr>
            </w:pPr>
            <w:r>
              <w:rPr>
                <w:rFonts w:ascii="Arial" w:hAnsi="Arial"/>
              </w:rPr>
              <w:t xml:space="preserve">Ability to be </w:t>
            </w:r>
            <w:proofErr w:type="spellStart"/>
            <w:r>
              <w:rPr>
                <w:rFonts w:ascii="Arial" w:hAnsi="Arial"/>
              </w:rPr>
              <w:t>self motivated</w:t>
            </w:r>
            <w:proofErr w:type="spellEnd"/>
            <w:r>
              <w:rPr>
                <w:rFonts w:ascii="Arial" w:hAnsi="Arial"/>
              </w:rPr>
              <w:t xml:space="preserve"> and work on own initiative.</w:t>
            </w:r>
          </w:p>
          <w:p w14:paraId="5439EE68" w14:textId="77777777" w:rsidR="00BF46A2" w:rsidRDefault="00BF46A2" w:rsidP="00257DEB">
            <w:pPr>
              <w:rPr>
                <w:rFonts w:ascii="Arial" w:hAnsi="Arial"/>
              </w:rPr>
            </w:pPr>
          </w:p>
        </w:tc>
        <w:tc>
          <w:tcPr>
            <w:tcW w:w="1890" w:type="dxa"/>
            <w:tcBorders>
              <w:top w:val="single" w:sz="6" w:space="0" w:color="BFBFBF"/>
              <w:left w:val="single" w:sz="6" w:space="0" w:color="BFBFBF"/>
              <w:bottom w:val="single" w:sz="6" w:space="0" w:color="BFBFBF"/>
              <w:right w:val="single" w:sz="6" w:space="0" w:color="BFBFBF"/>
            </w:tcBorders>
          </w:tcPr>
          <w:p w14:paraId="4D7BEBEA" w14:textId="77777777" w:rsidR="00BF46A2" w:rsidRDefault="00BF46A2" w:rsidP="00257DEB">
            <w:pPr>
              <w:textAlignment w:val="baseline"/>
              <w:rPr>
                <w:rFonts w:ascii="Arial" w:hAnsi="Arial" w:cs="Arial"/>
                <w:szCs w:val="22"/>
              </w:rPr>
            </w:pPr>
            <w:r>
              <w:rPr>
                <w:rFonts w:ascii="Arial" w:hAnsi="Arial" w:cs="Arial"/>
                <w:szCs w:val="22"/>
              </w:rPr>
              <w:t>Essential</w:t>
            </w:r>
          </w:p>
        </w:tc>
        <w:tc>
          <w:tcPr>
            <w:tcW w:w="1883" w:type="dxa"/>
            <w:tcBorders>
              <w:top w:val="single" w:sz="6" w:space="0" w:color="BFBFBF"/>
              <w:left w:val="single" w:sz="6" w:space="0" w:color="BFBFBF"/>
              <w:bottom w:val="single" w:sz="6" w:space="0" w:color="BFBFBF"/>
              <w:right w:val="single" w:sz="6" w:space="0" w:color="BFBFBF"/>
            </w:tcBorders>
          </w:tcPr>
          <w:p w14:paraId="26164B92" w14:textId="77777777" w:rsidR="00BF46A2" w:rsidRDefault="00BF46A2" w:rsidP="00257DEB">
            <w:pPr>
              <w:textAlignment w:val="baseline"/>
              <w:rPr>
                <w:rFonts w:ascii="Arial" w:hAnsi="Arial" w:cs="Arial"/>
                <w:szCs w:val="22"/>
              </w:rPr>
            </w:pPr>
            <w:r>
              <w:rPr>
                <w:rFonts w:ascii="Arial" w:hAnsi="Arial" w:cs="Arial"/>
                <w:szCs w:val="22"/>
              </w:rPr>
              <w:t>Interview / Test</w:t>
            </w:r>
          </w:p>
        </w:tc>
      </w:tr>
      <w:tr w:rsidR="00BF46A2" w:rsidRPr="00392EF9" w14:paraId="46E13BE1" w14:textId="77777777" w:rsidTr="00257DEB">
        <w:trPr>
          <w:trHeight w:val="465"/>
        </w:trPr>
        <w:tc>
          <w:tcPr>
            <w:tcW w:w="5313" w:type="dxa"/>
            <w:tcBorders>
              <w:top w:val="single" w:sz="6" w:space="0" w:color="BFBFBF"/>
              <w:left w:val="single" w:sz="6" w:space="0" w:color="BFBFBF"/>
              <w:bottom w:val="single" w:sz="6" w:space="0" w:color="BFBFBF"/>
              <w:right w:val="single" w:sz="6" w:space="0" w:color="BFBFBF"/>
            </w:tcBorders>
          </w:tcPr>
          <w:p w14:paraId="701440BC" w14:textId="77777777" w:rsidR="00BF46A2" w:rsidRPr="00A84C6F" w:rsidRDefault="00BF46A2" w:rsidP="00257DEB">
            <w:pPr>
              <w:rPr>
                <w:rFonts w:ascii="Arial" w:hAnsi="Arial"/>
              </w:rPr>
            </w:pPr>
            <w:r>
              <w:rPr>
                <w:rFonts w:ascii="Arial" w:hAnsi="Arial"/>
              </w:rPr>
              <w:t>Ability to undertake other building trade related tasks.</w:t>
            </w:r>
          </w:p>
          <w:p w14:paraId="54046980" w14:textId="77777777" w:rsidR="00BF46A2" w:rsidRDefault="00BF46A2" w:rsidP="00257DEB">
            <w:pPr>
              <w:rPr>
                <w:rFonts w:ascii="Arial" w:hAnsi="Arial"/>
              </w:rPr>
            </w:pPr>
          </w:p>
        </w:tc>
        <w:tc>
          <w:tcPr>
            <w:tcW w:w="1890" w:type="dxa"/>
            <w:tcBorders>
              <w:top w:val="single" w:sz="6" w:space="0" w:color="BFBFBF"/>
              <w:left w:val="single" w:sz="6" w:space="0" w:color="BFBFBF"/>
              <w:bottom w:val="single" w:sz="6" w:space="0" w:color="BFBFBF"/>
              <w:right w:val="single" w:sz="6" w:space="0" w:color="BFBFBF"/>
            </w:tcBorders>
          </w:tcPr>
          <w:p w14:paraId="4850416B" w14:textId="77777777" w:rsidR="00BF46A2" w:rsidRDefault="00BF46A2" w:rsidP="00257DEB">
            <w:pPr>
              <w:textAlignment w:val="baseline"/>
              <w:rPr>
                <w:rFonts w:ascii="Arial" w:hAnsi="Arial" w:cs="Arial"/>
                <w:szCs w:val="22"/>
              </w:rPr>
            </w:pPr>
            <w:r>
              <w:rPr>
                <w:rFonts w:ascii="Arial" w:hAnsi="Arial" w:cs="Arial"/>
                <w:szCs w:val="22"/>
              </w:rPr>
              <w:t xml:space="preserve">Essential </w:t>
            </w:r>
          </w:p>
        </w:tc>
        <w:tc>
          <w:tcPr>
            <w:tcW w:w="1883" w:type="dxa"/>
            <w:tcBorders>
              <w:top w:val="single" w:sz="6" w:space="0" w:color="BFBFBF"/>
              <w:left w:val="single" w:sz="6" w:space="0" w:color="BFBFBF"/>
              <w:bottom w:val="single" w:sz="6" w:space="0" w:color="BFBFBF"/>
              <w:right w:val="single" w:sz="6" w:space="0" w:color="BFBFBF"/>
            </w:tcBorders>
          </w:tcPr>
          <w:p w14:paraId="49EA919E" w14:textId="77777777" w:rsidR="00BF46A2" w:rsidRDefault="00BF46A2" w:rsidP="00257DEB">
            <w:pPr>
              <w:textAlignment w:val="baseline"/>
              <w:rPr>
                <w:rFonts w:ascii="Arial" w:hAnsi="Arial" w:cs="Arial"/>
                <w:szCs w:val="22"/>
              </w:rPr>
            </w:pPr>
            <w:r>
              <w:rPr>
                <w:rFonts w:ascii="Arial" w:hAnsi="Arial" w:cs="Arial"/>
                <w:szCs w:val="22"/>
              </w:rPr>
              <w:t>Interview</w:t>
            </w:r>
          </w:p>
        </w:tc>
      </w:tr>
      <w:tr w:rsidR="00BF46A2" w:rsidRPr="00392EF9" w14:paraId="356AC5EF" w14:textId="77777777" w:rsidTr="00257DEB">
        <w:trPr>
          <w:trHeight w:val="465"/>
        </w:trPr>
        <w:tc>
          <w:tcPr>
            <w:tcW w:w="5313" w:type="dxa"/>
            <w:tcBorders>
              <w:top w:val="single" w:sz="6" w:space="0" w:color="BFBFBF"/>
              <w:left w:val="single" w:sz="6" w:space="0" w:color="BFBFBF"/>
              <w:bottom w:val="single" w:sz="6" w:space="0" w:color="BFBFBF"/>
              <w:right w:val="single" w:sz="6" w:space="0" w:color="BFBFBF"/>
            </w:tcBorders>
          </w:tcPr>
          <w:p w14:paraId="49C30CA4" w14:textId="77777777" w:rsidR="00BF46A2" w:rsidRDefault="00BF46A2" w:rsidP="00257DEB">
            <w:pPr>
              <w:rPr>
                <w:rFonts w:ascii="Arial" w:hAnsi="Arial"/>
              </w:rPr>
            </w:pPr>
            <w:r>
              <w:rPr>
                <w:rFonts w:ascii="Arial" w:hAnsi="Arial"/>
              </w:rPr>
              <w:t>Flexible attitude.</w:t>
            </w:r>
          </w:p>
          <w:p w14:paraId="5AC8CA9D" w14:textId="77777777" w:rsidR="00BF46A2" w:rsidRDefault="00BF46A2" w:rsidP="00257DEB">
            <w:pPr>
              <w:rPr>
                <w:rFonts w:ascii="Arial" w:hAnsi="Arial"/>
              </w:rPr>
            </w:pPr>
          </w:p>
        </w:tc>
        <w:tc>
          <w:tcPr>
            <w:tcW w:w="1890" w:type="dxa"/>
            <w:tcBorders>
              <w:top w:val="single" w:sz="6" w:space="0" w:color="BFBFBF"/>
              <w:left w:val="single" w:sz="6" w:space="0" w:color="BFBFBF"/>
              <w:bottom w:val="single" w:sz="6" w:space="0" w:color="BFBFBF"/>
              <w:right w:val="single" w:sz="6" w:space="0" w:color="BFBFBF"/>
            </w:tcBorders>
          </w:tcPr>
          <w:p w14:paraId="6411DD79" w14:textId="77777777" w:rsidR="00BF46A2" w:rsidRDefault="00BF46A2" w:rsidP="00257DEB">
            <w:pPr>
              <w:textAlignment w:val="baseline"/>
              <w:rPr>
                <w:rFonts w:ascii="Arial" w:hAnsi="Arial" w:cs="Arial"/>
                <w:szCs w:val="22"/>
              </w:rPr>
            </w:pPr>
            <w:r>
              <w:rPr>
                <w:rFonts w:ascii="Arial" w:hAnsi="Arial" w:cs="Arial"/>
                <w:szCs w:val="22"/>
              </w:rPr>
              <w:t xml:space="preserve">Essential </w:t>
            </w:r>
          </w:p>
        </w:tc>
        <w:tc>
          <w:tcPr>
            <w:tcW w:w="1883" w:type="dxa"/>
            <w:tcBorders>
              <w:top w:val="single" w:sz="6" w:space="0" w:color="BFBFBF"/>
              <w:left w:val="single" w:sz="6" w:space="0" w:color="BFBFBF"/>
              <w:bottom w:val="single" w:sz="6" w:space="0" w:color="BFBFBF"/>
              <w:right w:val="single" w:sz="6" w:space="0" w:color="BFBFBF"/>
            </w:tcBorders>
          </w:tcPr>
          <w:p w14:paraId="1C6A4F23" w14:textId="77777777" w:rsidR="00BF46A2" w:rsidRDefault="00BF46A2" w:rsidP="00257DEB">
            <w:pPr>
              <w:textAlignment w:val="baseline"/>
              <w:rPr>
                <w:rFonts w:ascii="Arial" w:hAnsi="Arial" w:cs="Arial"/>
                <w:szCs w:val="22"/>
              </w:rPr>
            </w:pPr>
            <w:r>
              <w:rPr>
                <w:rFonts w:ascii="Arial" w:hAnsi="Arial" w:cs="Arial"/>
                <w:szCs w:val="22"/>
              </w:rPr>
              <w:t>Interview</w:t>
            </w:r>
          </w:p>
        </w:tc>
      </w:tr>
      <w:tr w:rsidR="00BF46A2" w:rsidRPr="00392EF9" w14:paraId="7147F55A" w14:textId="77777777" w:rsidTr="00257DEB">
        <w:trPr>
          <w:trHeight w:val="465"/>
        </w:trPr>
        <w:tc>
          <w:tcPr>
            <w:tcW w:w="5313" w:type="dxa"/>
            <w:tcBorders>
              <w:top w:val="single" w:sz="6" w:space="0" w:color="BFBFBF"/>
              <w:left w:val="single" w:sz="6" w:space="0" w:color="BFBFBF"/>
              <w:bottom w:val="single" w:sz="6" w:space="0" w:color="BFBFBF"/>
              <w:right w:val="single" w:sz="6" w:space="0" w:color="BFBFBF"/>
            </w:tcBorders>
          </w:tcPr>
          <w:p w14:paraId="5C3841F5" w14:textId="77777777" w:rsidR="00BF46A2" w:rsidRDefault="00BF46A2" w:rsidP="00257DEB">
            <w:pPr>
              <w:rPr>
                <w:rFonts w:ascii="Arial" w:hAnsi="Arial"/>
              </w:rPr>
            </w:pPr>
            <w:r>
              <w:rPr>
                <w:rFonts w:ascii="Arial" w:hAnsi="Arial"/>
              </w:rPr>
              <w:t>High standard of presentation.</w:t>
            </w:r>
          </w:p>
          <w:p w14:paraId="75472F90" w14:textId="77777777" w:rsidR="00BF46A2" w:rsidRDefault="00BF46A2" w:rsidP="00257DEB">
            <w:pPr>
              <w:rPr>
                <w:rFonts w:ascii="Arial" w:hAnsi="Arial"/>
              </w:rPr>
            </w:pPr>
          </w:p>
        </w:tc>
        <w:tc>
          <w:tcPr>
            <w:tcW w:w="1890" w:type="dxa"/>
            <w:tcBorders>
              <w:top w:val="single" w:sz="6" w:space="0" w:color="BFBFBF"/>
              <w:left w:val="single" w:sz="6" w:space="0" w:color="BFBFBF"/>
              <w:bottom w:val="single" w:sz="6" w:space="0" w:color="BFBFBF"/>
              <w:right w:val="single" w:sz="6" w:space="0" w:color="BFBFBF"/>
            </w:tcBorders>
          </w:tcPr>
          <w:p w14:paraId="46F8A62A" w14:textId="77777777" w:rsidR="00BF46A2" w:rsidRDefault="00BF46A2" w:rsidP="00257DEB">
            <w:pPr>
              <w:textAlignment w:val="baseline"/>
              <w:rPr>
                <w:rFonts w:ascii="Arial" w:hAnsi="Arial" w:cs="Arial"/>
                <w:szCs w:val="22"/>
              </w:rPr>
            </w:pPr>
            <w:r>
              <w:rPr>
                <w:rFonts w:ascii="Arial" w:hAnsi="Arial" w:cs="Arial"/>
                <w:szCs w:val="22"/>
              </w:rPr>
              <w:t xml:space="preserve">Essential </w:t>
            </w:r>
          </w:p>
        </w:tc>
        <w:tc>
          <w:tcPr>
            <w:tcW w:w="1883" w:type="dxa"/>
            <w:tcBorders>
              <w:top w:val="single" w:sz="6" w:space="0" w:color="BFBFBF"/>
              <w:left w:val="single" w:sz="6" w:space="0" w:color="BFBFBF"/>
              <w:bottom w:val="single" w:sz="6" w:space="0" w:color="BFBFBF"/>
              <w:right w:val="single" w:sz="6" w:space="0" w:color="BFBFBF"/>
            </w:tcBorders>
          </w:tcPr>
          <w:p w14:paraId="4C0B8707" w14:textId="77777777" w:rsidR="00BF46A2" w:rsidRDefault="00BF46A2" w:rsidP="00257DEB">
            <w:pPr>
              <w:textAlignment w:val="baseline"/>
              <w:rPr>
                <w:rFonts w:ascii="Arial" w:hAnsi="Arial" w:cs="Arial"/>
                <w:szCs w:val="22"/>
              </w:rPr>
            </w:pPr>
            <w:r>
              <w:rPr>
                <w:rFonts w:ascii="Arial" w:hAnsi="Arial" w:cs="Arial"/>
                <w:szCs w:val="22"/>
              </w:rPr>
              <w:t>Interview</w:t>
            </w:r>
          </w:p>
        </w:tc>
      </w:tr>
    </w:tbl>
    <w:p w14:paraId="709C676B" w14:textId="77777777" w:rsidR="00BF46A2" w:rsidRDefault="00BF46A2" w:rsidP="00BF46A2"/>
    <w:p w14:paraId="3B38591A" w14:textId="77777777" w:rsidR="00BF46A2" w:rsidRDefault="00BF46A2" w:rsidP="00BF46A2"/>
    <w:p w14:paraId="7BBEFD34" w14:textId="77777777" w:rsidR="00BF46A2" w:rsidRPr="00392EF9" w:rsidRDefault="00BF46A2" w:rsidP="00BF46A2">
      <w:pPr>
        <w:textAlignment w:val="baseline"/>
        <w:rPr>
          <w:rFonts w:ascii="Segoe UI" w:hAnsi="Segoe UI" w:cs="Segoe UI"/>
          <w:b/>
          <w:bCs/>
          <w:sz w:val="18"/>
          <w:szCs w:val="18"/>
        </w:rPr>
      </w:pPr>
      <w:r w:rsidRPr="00392EF9">
        <w:rPr>
          <w:rFonts w:ascii="Arial" w:hAnsi="Arial" w:cs="Arial"/>
          <w:b/>
          <w:bCs/>
          <w:sz w:val="24"/>
          <w:szCs w:val="24"/>
          <w:u w:val="single"/>
        </w:rPr>
        <w:t>Leading YSJ Framework</w:t>
      </w:r>
      <w:r w:rsidRPr="00392EF9">
        <w:rPr>
          <w:rFonts w:ascii="Arial" w:hAnsi="Arial" w:cs="Arial"/>
          <w:b/>
          <w:bCs/>
          <w:sz w:val="24"/>
          <w:szCs w:val="24"/>
          <w:bdr w:val="none" w:sz="0" w:space="0" w:color="auto" w:frame="1"/>
          <w:shd w:val="clear" w:color="auto" w:fill="C6C6C6"/>
        </w:rPr>
        <w:t> </w:t>
      </w:r>
    </w:p>
    <w:p w14:paraId="6904AE06" w14:textId="77777777" w:rsidR="00BF46A2" w:rsidRPr="00392EF9" w:rsidRDefault="00BF46A2" w:rsidP="00BF46A2">
      <w:pPr>
        <w:textAlignment w:val="baseline"/>
        <w:rPr>
          <w:rFonts w:ascii="Segoe UI" w:hAnsi="Segoe UI" w:cs="Segoe UI"/>
          <w:sz w:val="18"/>
          <w:szCs w:val="18"/>
        </w:rPr>
      </w:pPr>
      <w:r w:rsidRPr="00392EF9">
        <w:rPr>
          <w:rFonts w:ascii="Arial" w:hAnsi="Arial" w:cs="Arial"/>
          <w:sz w:val="20"/>
          <w:bdr w:val="none" w:sz="0" w:space="0" w:color="auto" w:frame="1"/>
          <w:shd w:val="clear" w:color="auto" w:fill="C6C6C6"/>
        </w:rPr>
        <w:t> </w:t>
      </w:r>
    </w:p>
    <w:p w14:paraId="7394F903" w14:textId="77777777" w:rsidR="00BF46A2" w:rsidRPr="00392EF9" w:rsidRDefault="00BF46A2" w:rsidP="00BF46A2">
      <w:pPr>
        <w:textAlignment w:val="baseline"/>
        <w:rPr>
          <w:rFonts w:ascii="Segoe UI" w:hAnsi="Segoe UI" w:cs="Segoe UI"/>
          <w:sz w:val="18"/>
          <w:szCs w:val="18"/>
        </w:rPr>
      </w:pPr>
      <w:r w:rsidRPr="00392EF9">
        <w:rPr>
          <w:rFonts w:ascii="Arial" w:hAnsi="Arial" w:cs="Arial"/>
          <w:color w:val="000000"/>
          <w:szCs w:val="22"/>
        </w:rPr>
        <w:t>Our Leading YSJ Framework outlines a set of expectations for everyone at York St John to create greater consistency and focus on how we can work together to achieve our Strategy. It also highlights the expectations of our leaders and managers in enabling high performance and creating a positive working environment and culture where everyone feels valued and can make a positive difference.</w:t>
      </w:r>
      <w:r w:rsidRPr="00392EF9">
        <w:rPr>
          <w:rFonts w:ascii="Arial" w:hAnsi="Arial" w:cs="Arial"/>
          <w:color w:val="000000"/>
          <w:szCs w:val="22"/>
          <w:bdr w:val="none" w:sz="0" w:space="0" w:color="auto" w:frame="1"/>
          <w:shd w:val="clear" w:color="auto" w:fill="C6C6C6"/>
        </w:rPr>
        <w:t> </w:t>
      </w:r>
    </w:p>
    <w:p w14:paraId="3521EA51" w14:textId="77777777" w:rsidR="00BF46A2" w:rsidRPr="00392EF9" w:rsidRDefault="00BF46A2" w:rsidP="00BF46A2">
      <w:pPr>
        <w:textAlignment w:val="baseline"/>
        <w:rPr>
          <w:rFonts w:ascii="Segoe UI" w:hAnsi="Segoe UI" w:cs="Segoe UI"/>
          <w:sz w:val="18"/>
          <w:szCs w:val="18"/>
        </w:rPr>
      </w:pPr>
      <w:r w:rsidRPr="00392EF9">
        <w:rPr>
          <w:rFonts w:ascii="Arial" w:hAnsi="Arial" w:cs="Arial"/>
          <w:color w:val="000000"/>
          <w:szCs w:val="22"/>
          <w:bdr w:val="none" w:sz="0" w:space="0" w:color="auto" w:frame="1"/>
          <w:shd w:val="clear" w:color="auto" w:fill="C6C6C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5"/>
        <w:gridCol w:w="7397"/>
      </w:tblGrid>
      <w:tr w:rsidR="00BF46A2" w:rsidRPr="00392EF9" w14:paraId="0CBBA679" w14:textId="77777777" w:rsidTr="00257DEB">
        <w:trPr>
          <w:trHeight w:val="465"/>
        </w:trPr>
        <w:tc>
          <w:tcPr>
            <w:tcW w:w="2235" w:type="dxa"/>
            <w:tcBorders>
              <w:top w:val="single" w:sz="6" w:space="0" w:color="BFBFBF"/>
              <w:left w:val="single" w:sz="6" w:space="0" w:color="BFBFBF"/>
              <w:bottom w:val="single" w:sz="6" w:space="0" w:color="BFBFBF"/>
              <w:right w:val="single" w:sz="6" w:space="0" w:color="BFBFBF"/>
            </w:tcBorders>
            <w:hideMark/>
          </w:tcPr>
          <w:p w14:paraId="7126F393"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Performance and Accountability</w:t>
            </w:r>
            <w:r w:rsidRPr="00392EF9">
              <w:rPr>
                <w:rFonts w:ascii="Arial" w:hAnsi="Arial" w:cs="Arial"/>
                <w:szCs w:val="22"/>
              </w:rPr>
              <w:t> </w:t>
            </w:r>
          </w:p>
        </w:tc>
        <w:tc>
          <w:tcPr>
            <w:tcW w:w="7500" w:type="dxa"/>
            <w:tcBorders>
              <w:top w:val="single" w:sz="6" w:space="0" w:color="BFBFBF"/>
              <w:left w:val="single" w:sz="6" w:space="0" w:color="BFBFBF"/>
              <w:bottom w:val="single" w:sz="6" w:space="0" w:color="BFBFBF"/>
              <w:right w:val="single" w:sz="6" w:space="0" w:color="BFBFBF"/>
            </w:tcBorders>
            <w:hideMark/>
          </w:tcPr>
          <w:p w14:paraId="7E5B398C"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We hold our people, and ourselves, accountable for delivering the University Strategy </w:t>
            </w:r>
          </w:p>
        </w:tc>
      </w:tr>
      <w:tr w:rsidR="00BF46A2" w:rsidRPr="00392EF9" w14:paraId="5CB27BD9" w14:textId="77777777" w:rsidTr="00257DEB">
        <w:trPr>
          <w:trHeight w:val="555"/>
        </w:trPr>
        <w:tc>
          <w:tcPr>
            <w:tcW w:w="2235" w:type="dxa"/>
            <w:tcBorders>
              <w:top w:val="single" w:sz="6" w:space="0" w:color="BFBFBF"/>
              <w:left w:val="single" w:sz="6" w:space="0" w:color="BFBFBF"/>
              <w:bottom w:val="single" w:sz="6" w:space="0" w:color="BFBFBF"/>
              <w:right w:val="single" w:sz="6" w:space="0" w:color="BFBFBF"/>
            </w:tcBorders>
            <w:hideMark/>
          </w:tcPr>
          <w:p w14:paraId="15EE381E"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Leading the Organisation</w:t>
            </w:r>
            <w:r w:rsidRPr="00392EF9">
              <w:rPr>
                <w:rFonts w:ascii="Arial" w:hAnsi="Arial" w:cs="Arial"/>
                <w:szCs w:val="22"/>
              </w:rPr>
              <w:t> </w:t>
            </w:r>
          </w:p>
        </w:tc>
        <w:tc>
          <w:tcPr>
            <w:tcW w:w="7500" w:type="dxa"/>
            <w:tcBorders>
              <w:top w:val="single" w:sz="6" w:space="0" w:color="BFBFBF"/>
              <w:left w:val="single" w:sz="6" w:space="0" w:color="BFBFBF"/>
              <w:bottom w:val="single" w:sz="6" w:space="0" w:color="BFBFBF"/>
              <w:right w:val="single" w:sz="6" w:space="0" w:color="BFBFBF"/>
            </w:tcBorders>
            <w:hideMark/>
          </w:tcPr>
          <w:p w14:paraId="6EEB874D"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We help the organisation, and our teams, to navigate change, complexity and uncertainty </w:t>
            </w:r>
          </w:p>
        </w:tc>
      </w:tr>
      <w:tr w:rsidR="00BF46A2" w:rsidRPr="00392EF9" w14:paraId="5F3528EB" w14:textId="77777777" w:rsidTr="00257DEB">
        <w:trPr>
          <w:trHeight w:val="600"/>
        </w:trPr>
        <w:tc>
          <w:tcPr>
            <w:tcW w:w="2235" w:type="dxa"/>
            <w:tcBorders>
              <w:top w:val="single" w:sz="6" w:space="0" w:color="BFBFBF"/>
              <w:left w:val="single" w:sz="6" w:space="0" w:color="BFBFBF"/>
              <w:bottom w:val="single" w:sz="6" w:space="0" w:color="BFBFBF"/>
              <w:right w:val="single" w:sz="6" w:space="0" w:color="BFBFBF"/>
            </w:tcBorders>
            <w:hideMark/>
          </w:tcPr>
          <w:p w14:paraId="46461CCE"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Integrity, Trust</w:t>
            </w:r>
            <w:r w:rsidRPr="00392EF9">
              <w:rPr>
                <w:rFonts w:ascii="Arial" w:hAnsi="Arial" w:cs="Arial"/>
                <w:szCs w:val="22"/>
              </w:rPr>
              <w:t> </w:t>
            </w:r>
          </w:p>
          <w:p w14:paraId="0ACBF709"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and Inclusion</w:t>
            </w:r>
            <w:r w:rsidRPr="00392EF9">
              <w:rPr>
                <w:rFonts w:ascii="Arial" w:hAnsi="Arial" w:cs="Arial"/>
                <w:szCs w:val="22"/>
              </w:rPr>
              <w:t> </w:t>
            </w:r>
          </w:p>
        </w:tc>
        <w:tc>
          <w:tcPr>
            <w:tcW w:w="7500" w:type="dxa"/>
            <w:tcBorders>
              <w:top w:val="single" w:sz="6" w:space="0" w:color="BFBFBF"/>
              <w:left w:val="single" w:sz="6" w:space="0" w:color="BFBFBF"/>
              <w:bottom w:val="single" w:sz="6" w:space="0" w:color="BFBFBF"/>
              <w:right w:val="single" w:sz="6" w:space="0" w:color="BFBFBF"/>
            </w:tcBorders>
            <w:hideMark/>
          </w:tcPr>
          <w:p w14:paraId="4DD0D2D6"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We demonstrate YSJ values and leadership behaviours in our professional approach </w:t>
            </w:r>
          </w:p>
        </w:tc>
      </w:tr>
      <w:tr w:rsidR="00BF46A2" w:rsidRPr="00392EF9" w14:paraId="5845D30E" w14:textId="77777777" w:rsidTr="00257DEB">
        <w:trPr>
          <w:trHeight w:val="660"/>
        </w:trPr>
        <w:tc>
          <w:tcPr>
            <w:tcW w:w="2235" w:type="dxa"/>
            <w:tcBorders>
              <w:top w:val="single" w:sz="6" w:space="0" w:color="BFBFBF"/>
              <w:left w:val="single" w:sz="6" w:space="0" w:color="BFBFBF"/>
              <w:bottom w:val="single" w:sz="6" w:space="0" w:color="BFBFBF"/>
              <w:right w:val="single" w:sz="6" w:space="0" w:color="BFBFBF"/>
            </w:tcBorders>
            <w:hideMark/>
          </w:tcPr>
          <w:p w14:paraId="156F9CA9"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Communication</w:t>
            </w:r>
            <w:r w:rsidRPr="00392EF9">
              <w:rPr>
                <w:rFonts w:ascii="Arial" w:hAnsi="Arial" w:cs="Arial"/>
                <w:szCs w:val="22"/>
              </w:rPr>
              <w:t> </w:t>
            </w:r>
          </w:p>
          <w:p w14:paraId="75D9B856"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and Collaboration</w:t>
            </w:r>
            <w:r w:rsidRPr="00392EF9">
              <w:rPr>
                <w:rFonts w:ascii="Arial" w:hAnsi="Arial" w:cs="Arial"/>
                <w:szCs w:val="22"/>
              </w:rPr>
              <w:t> </w:t>
            </w:r>
          </w:p>
        </w:tc>
        <w:tc>
          <w:tcPr>
            <w:tcW w:w="7500" w:type="dxa"/>
            <w:tcBorders>
              <w:top w:val="single" w:sz="6" w:space="0" w:color="BFBFBF"/>
              <w:left w:val="single" w:sz="6" w:space="0" w:color="BFBFBF"/>
              <w:bottom w:val="single" w:sz="6" w:space="0" w:color="BFBFBF"/>
              <w:right w:val="single" w:sz="6" w:space="0" w:color="BFBFBF"/>
            </w:tcBorders>
            <w:hideMark/>
          </w:tcPr>
          <w:p w14:paraId="3C81BD3E"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We collaborate across our leadership community, supporting each other in achieving our University Strategy </w:t>
            </w:r>
          </w:p>
        </w:tc>
      </w:tr>
      <w:tr w:rsidR="00BF46A2" w:rsidRPr="00392EF9" w14:paraId="50D152AB" w14:textId="77777777" w:rsidTr="00257DEB">
        <w:trPr>
          <w:trHeight w:val="495"/>
        </w:trPr>
        <w:tc>
          <w:tcPr>
            <w:tcW w:w="2235" w:type="dxa"/>
            <w:tcBorders>
              <w:top w:val="single" w:sz="6" w:space="0" w:color="BFBFBF"/>
              <w:left w:val="single" w:sz="6" w:space="0" w:color="BFBFBF"/>
              <w:bottom w:val="single" w:sz="6" w:space="0" w:color="BFBFBF"/>
              <w:right w:val="single" w:sz="6" w:space="0" w:color="BFBFBF"/>
            </w:tcBorders>
            <w:hideMark/>
          </w:tcPr>
          <w:p w14:paraId="09BEB0A2"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Support and</w:t>
            </w:r>
            <w:r w:rsidRPr="00392EF9">
              <w:rPr>
                <w:rFonts w:ascii="Arial" w:hAnsi="Arial" w:cs="Arial"/>
                <w:szCs w:val="22"/>
              </w:rPr>
              <w:t> </w:t>
            </w:r>
          </w:p>
          <w:p w14:paraId="738AE395" w14:textId="77777777" w:rsidR="00BF46A2" w:rsidRPr="00392EF9" w:rsidRDefault="00BF46A2" w:rsidP="00257DEB">
            <w:pPr>
              <w:textAlignment w:val="baseline"/>
              <w:rPr>
                <w:rFonts w:ascii="Times New Roman" w:hAnsi="Times New Roman"/>
                <w:sz w:val="24"/>
                <w:szCs w:val="24"/>
              </w:rPr>
            </w:pPr>
            <w:r w:rsidRPr="00392EF9">
              <w:rPr>
                <w:rFonts w:ascii="Arial" w:hAnsi="Arial" w:cs="Arial"/>
                <w:b/>
                <w:bCs/>
                <w:szCs w:val="22"/>
              </w:rPr>
              <w:t>Wellbeing</w:t>
            </w:r>
            <w:r w:rsidRPr="00392EF9">
              <w:rPr>
                <w:rFonts w:ascii="Arial" w:hAnsi="Arial" w:cs="Arial"/>
                <w:szCs w:val="22"/>
              </w:rPr>
              <w:t> </w:t>
            </w:r>
          </w:p>
        </w:tc>
        <w:tc>
          <w:tcPr>
            <w:tcW w:w="7500" w:type="dxa"/>
            <w:tcBorders>
              <w:top w:val="single" w:sz="6" w:space="0" w:color="BFBFBF"/>
              <w:left w:val="single" w:sz="6" w:space="0" w:color="BFBFBF"/>
              <w:bottom w:val="single" w:sz="6" w:space="0" w:color="BFBFBF"/>
              <w:right w:val="single" w:sz="6" w:space="0" w:color="BFBFBF"/>
            </w:tcBorders>
            <w:hideMark/>
          </w:tcPr>
          <w:p w14:paraId="3249B5D4" w14:textId="77777777" w:rsidR="00BF46A2" w:rsidRPr="00392EF9" w:rsidRDefault="00BF46A2" w:rsidP="00257DEB">
            <w:pPr>
              <w:textAlignment w:val="baseline"/>
              <w:rPr>
                <w:rFonts w:ascii="Times New Roman" w:hAnsi="Times New Roman"/>
                <w:sz w:val="24"/>
                <w:szCs w:val="24"/>
              </w:rPr>
            </w:pPr>
            <w:r w:rsidRPr="00392EF9">
              <w:rPr>
                <w:rFonts w:ascii="Arial" w:hAnsi="Arial" w:cs="Arial"/>
                <w:szCs w:val="22"/>
              </w:rPr>
              <w:t>We show genuine care for our people and foster a positive culture of wellbeing </w:t>
            </w:r>
          </w:p>
        </w:tc>
      </w:tr>
    </w:tbl>
    <w:p w14:paraId="095D3CFF" w14:textId="77777777" w:rsidR="00BF46A2" w:rsidRDefault="00BF46A2" w:rsidP="00BF46A2"/>
    <w:p w14:paraId="58F9B211" w14:textId="77777777" w:rsidR="00BF46A2" w:rsidRDefault="00BF46A2" w:rsidP="00BF46A2">
      <w:pPr>
        <w:rPr>
          <w:rStyle w:val="eop"/>
          <w:rFonts w:ascii="Arial" w:hAnsi="Arial" w:cs="Arial"/>
          <w:b/>
          <w:bCs/>
          <w:color w:val="000000"/>
          <w:bdr w:val="none" w:sz="0" w:space="0" w:color="auto" w:frame="1"/>
          <w:shd w:val="clear" w:color="auto" w:fill="C6C6C6"/>
        </w:rPr>
      </w:pPr>
      <w:r>
        <w:rPr>
          <w:rStyle w:val="normaltextrun"/>
          <w:rFonts w:ascii="Arial" w:hAnsi="Arial" w:cs="Arial"/>
          <w:b/>
          <w:bCs/>
          <w:color w:val="000000"/>
          <w:u w:val="single"/>
          <w:shd w:val="clear" w:color="auto" w:fill="FFFFFF"/>
        </w:rPr>
        <w:t>Special Features</w:t>
      </w:r>
      <w:r>
        <w:rPr>
          <w:rStyle w:val="eop"/>
          <w:rFonts w:ascii="Arial" w:hAnsi="Arial" w:cs="Arial"/>
          <w:b/>
          <w:bCs/>
          <w:color w:val="000000"/>
          <w:bdr w:val="none" w:sz="0" w:space="0" w:color="auto" w:frame="1"/>
          <w:shd w:val="clear" w:color="auto" w:fill="C6C6C6"/>
        </w:rPr>
        <w:t> </w:t>
      </w:r>
    </w:p>
    <w:p w14:paraId="7E310F30" w14:textId="77777777" w:rsidR="00BF46A2" w:rsidRPr="00392EF9" w:rsidRDefault="00BF46A2" w:rsidP="00BF46A2">
      <w:pPr>
        <w:rPr>
          <w:rStyle w:val="eop"/>
          <w:rFonts w:ascii="Arial" w:hAnsi="Arial" w:cs="Arial"/>
          <w:b/>
          <w:bCs/>
          <w:color w:val="000000"/>
          <w:bdr w:val="none" w:sz="0" w:space="0" w:color="auto" w:frame="1"/>
          <w:shd w:val="clear" w:color="auto" w:fill="C6C6C6"/>
        </w:rPr>
      </w:pPr>
    </w:p>
    <w:p w14:paraId="3B209C8C" w14:textId="77777777" w:rsidR="00BF46A2" w:rsidRPr="00392EF9" w:rsidRDefault="00BF46A2" w:rsidP="00BF46A2">
      <w:pPr>
        <w:rPr>
          <w:rFonts w:ascii="Arial" w:hAnsi="Arial" w:cs="Arial"/>
        </w:rPr>
      </w:pPr>
      <w:r w:rsidRPr="00392EF9">
        <w:rPr>
          <w:rFonts w:ascii="Arial" w:hAnsi="Arial" w:cs="Arial"/>
        </w:rPr>
        <w:t xml:space="preserve">The following features are desirable – </w:t>
      </w:r>
    </w:p>
    <w:p w14:paraId="6D22874A" w14:textId="77777777" w:rsidR="00BF46A2" w:rsidRPr="00392EF9" w:rsidRDefault="00BF46A2" w:rsidP="00BF46A2">
      <w:pPr>
        <w:rPr>
          <w:rFonts w:ascii="Arial" w:hAnsi="Arial" w:cs="Arial"/>
        </w:rPr>
      </w:pPr>
    </w:p>
    <w:p w14:paraId="60AD1951" w14:textId="77777777" w:rsidR="00BF46A2" w:rsidRPr="00392EF9" w:rsidRDefault="00BF46A2" w:rsidP="00BF46A2">
      <w:pPr>
        <w:numPr>
          <w:ilvl w:val="0"/>
          <w:numId w:val="16"/>
        </w:numPr>
        <w:rPr>
          <w:rFonts w:ascii="Arial" w:hAnsi="Arial" w:cs="Arial"/>
        </w:rPr>
      </w:pPr>
      <w:r w:rsidRPr="00392EF9">
        <w:rPr>
          <w:rFonts w:ascii="Arial" w:hAnsi="Arial" w:cs="Arial"/>
        </w:rPr>
        <w:t xml:space="preserve">Access to a vehicle, </w:t>
      </w:r>
    </w:p>
    <w:p w14:paraId="6BB126F1" w14:textId="77777777" w:rsidR="00BF46A2" w:rsidRPr="00392EF9" w:rsidRDefault="00BF46A2" w:rsidP="00BF46A2">
      <w:pPr>
        <w:numPr>
          <w:ilvl w:val="0"/>
          <w:numId w:val="16"/>
        </w:numPr>
        <w:rPr>
          <w:rFonts w:ascii="Arial" w:hAnsi="Arial" w:cs="Arial"/>
        </w:rPr>
      </w:pPr>
      <w:r w:rsidRPr="00392EF9">
        <w:rPr>
          <w:rFonts w:ascii="Arial" w:hAnsi="Arial" w:cs="Arial"/>
        </w:rPr>
        <w:t>Full valid driving license</w:t>
      </w:r>
    </w:p>
    <w:p w14:paraId="062FE8AF" w14:textId="77777777" w:rsidR="00BF46A2" w:rsidRPr="00392EF9" w:rsidRDefault="00BF46A2" w:rsidP="00BF46A2">
      <w:pPr>
        <w:numPr>
          <w:ilvl w:val="0"/>
          <w:numId w:val="16"/>
        </w:numPr>
        <w:rPr>
          <w:rFonts w:ascii="Arial" w:hAnsi="Arial" w:cs="Arial"/>
        </w:rPr>
      </w:pPr>
      <w:r w:rsidRPr="00392EF9">
        <w:rPr>
          <w:rFonts w:ascii="Arial" w:hAnsi="Arial" w:cs="Arial"/>
        </w:rPr>
        <w:t>Willingness to work overtime on occasion</w:t>
      </w:r>
    </w:p>
    <w:p w14:paraId="76FE423C" w14:textId="77777777" w:rsidR="00BF46A2" w:rsidRDefault="00BF46A2" w:rsidP="00BF46A2"/>
    <w:p w14:paraId="133FEEA3" w14:textId="77777777" w:rsidR="00BF46A2" w:rsidRDefault="00BF46A2" w:rsidP="00BF46A2"/>
    <w:p w14:paraId="700D4417" w14:textId="77777777" w:rsidR="007C7B54" w:rsidRDefault="007C7B54"/>
    <w:sectPr w:rsidR="007C7B54" w:rsidSect="005D3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E939F" w14:textId="77777777" w:rsidR="00945A1C" w:rsidRDefault="00945A1C" w:rsidP="00EB316B">
      <w:r>
        <w:separator/>
      </w:r>
    </w:p>
  </w:endnote>
  <w:endnote w:type="continuationSeparator" w:id="0">
    <w:p w14:paraId="3EEFEE88" w14:textId="77777777" w:rsidR="00945A1C" w:rsidRDefault="00945A1C" w:rsidP="00EB316B">
      <w:r>
        <w:continuationSeparator/>
      </w:r>
    </w:p>
  </w:endnote>
  <w:endnote w:type="continuationNotice" w:id="1">
    <w:p w14:paraId="046A0AE8" w14:textId="77777777" w:rsidR="00945A1C" w:rsidRDefault="00945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81B23" w14:textId="77777777" w:rsidR="00945A1C" w:rsidRDefault="00945A1C" w:rsidP="00EB316B">
      <w:r>
        <w:separator/>
      </w:r>
    </w:p>
  </w:footnote>
  <w:footnote w:type="continuationSeparator" w:id="0">
    <w:p w14:paraId="7BC3CF52" w14:textId="77777777" w:rsidR="00945A1C" w:rsidRDefault="00945A1C" w:rsidP="00EB316B">
      <w:r>
        <w:continuationSeparator/>
      </w:r>
    </w:p>
  </w:footnote>
  <w:footnote w:type="continuationNotice" w:id="1">
    <w:p w14:paraId="60675DDA" w14:textId="77777777" w:rsidR="00945A1C" w:rsidRDefault="00945A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871D2"/>
    <w:multiLevelType w:val="hybridMultilevel"/>
    <w:tmpl w:val="B182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B34B2"/>
    <w:multiLevelType w:val="hybridMultilevel"/>
    <w:tmpl w:val="AC20BD52"/>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971696"/>
    <w:multiLevelType w:val="hybridMultilevel"/>
    <w:tmpl w:val="3A4CCBEE"/>
    <w:lvl w:ilvl="0" w:tplc="80A2294A">
      <w:numFmt w:val="bullet"/>
      <w:lvlText w:val="•"/>
      <w:lvlJc w:val="left"/>
      <w:pPr>
        <w:ind w:left="818" w:hanging="360"/>
      </w:pPr>
      <w:rPr>
        <w:rFonts w:ascii="Times New Roman" w:eastAsia="Times New Roman" w:hAnsi="Times New Roman" w:cs="Times New Roman" w:hint="default"/>
        <w:w w:val="13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9521FB"/>
    <w:multiLevelType w:val="multilevel"/>
    <w:tmpl w:val="A554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9B109D"/>
    <w:multiLevelType w:val="multilevel"/>
    <w:tmpl w:val="05FA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8808C2"/>
    <w:multiLevelType w:val="hybridMultilevel"/>
    <w:tmpl w:val="56B240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44205E"/>
    <w:multiLevelType w:val="multilevel"/>
    <w:tmpl w:val="B684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F42CD0"/>
    <w:multiLevelType w:val="hybridMultilevel"/>
    <w:tmpl w:val="E4B2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9D6FBB"/>
    <w:multiLevelType w:val="hybridMultilevel"/>
    <w:tmpl w:val="41746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696B25"/>
    <w:multiLevelType w:val="multilevel"/>
    <w:tmpl w:val="8B4C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D17D4B"/>
    <w:multiLevelType w:val="hybridMultilevel"/>
    <w:tmpl w:val="ED7C446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A6786C"/>
    <w:multiLevelType w:val="hybridMultilevel"/>
    <w:tmpl w:val="139CC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75432">
    <w:abstractNumId w:val="13"/>
  </w:num>
  <w:num w:numId="2" w16cid:durableId="550075290">
    <w:abstractNumId w:val="8"/>
  </w:num>
  <w:num w:numId="3" w16cid:durableId="1211965375">
    <w:abstractNumId w:val="2"/>
  </w:num>
  <w:num w:numId="4" w16cid:durableId="246619460">
    <w:abstractNumId w:val="0"/>
  </w:num>
  <w:num w:numId="5" w16cid:durableId="1891917912">
    <w:abstractNumId w:val="3"/>
  </w:num>
  <w:num w:numId="6" w16cid:durableId="701250135">
    <w:abstractNumId w:val="5"/>
  </w:num>
  <w:num w:numId="7" w16cid:durableId="1612783744">
    <w:abstractNumId w:val="15"/>
  </w:num>
  <w:num w:numId="8" w16cid:durableId="1396198937">
    <w:abstractNumId w:val="4"/>
  </w:num>
  <w:num w:numId="9" w16cid:durableId="377241980">
    <w:abstractNumId w:val="14"/>
  </w:num>
  <w:num w:numId="10" w16cid:durableId="481314708">
    <w:abstractNumId w:val="11"/>
  </w:num>
  <w:num w:numId="11" w16cid:durableId="1153719914">
    <w:abstractNumId w:val="10"/>
  </w:num>
  <w:num w:numId="12" w16cid:durableId="1293562845">
    <w:abstractNumId w:val="7"/>
  </w:num>
  <w:num w:numId="13" w16cid:durableId="1952011588">
    <w:abstractNumId w:val="9"/>
  </w:num>
  <w:num w:numId="14" w16cid:durableId="422845719">
    <w:abstractNumId w:val="12"/>
  </w:num>
  <w:num w:numId="15" w16cid:durableId="1889418091">
    <w:abstractNumId w:val="6"/>
  </w:num>
  <w:num w:numId="16" w16cid:durableId="1654213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37950"/>
    <w:rsid w:val="00042769"/>
    <w:rsid w:val="00055837"/>
    <w:rsid w:val="00080FFD"/>
    <w:rsid w:val="00090CCC"/>
    <w:rsid w:val="000911AF"/>
    <w:rsid w:val="000A0F0F"/>
    <w:rsid w:val="000A385B"/>
    <w:rsid w:val="000A6316"/>
    <w:rsid w:val="000B0160"/>
    <w:rsid w:val="000C098E"/>
    <w:rsid w:val="000C6FFF"/>
    <w:rsid w:val="000D0F09"/>
    <w:rsid w:val="0010197B"/>
    <w:rsid w:val="00117F3B"/>
    <w:rsid w:val="0013756B"/>
    <w:rsid w:val="00151961"/>
    <w:rsid w:val="00154BC0"/>
    <w:rsid w:val="00161D32"/>
    <w:rsid w:val="00171439"/>
    <w:rsid w:val="001959AC"/>
    <w:rsid w:val="001A2A48"/>
    <w:rsid w:val="001A3D19"/>
    <w:rsid w:val="001C3AB5"/>
    <w:rsid w:val="001C5783"/>
    <w:rsid w:val="001F770B"/>
    <w:rsid w:val="00204CB3"/>
    <w:rsid w:val="00220A6F"/>
    <w:rsid w:val="002214C2"/>
    <w:rsid w:val="00222A6B"/>
    <w:rsid w:val="0022482D"/>
    <w:rsid w:val="00242E43"/>
    <w:rsid w:val="0026545D"/>
    <w:rsid w:val="002756BE"/>
    <w:rsid w:val="0027626C"/>
    <w:rsid w:val="0028093E"/>
    <w:rsid w:val="0028266E"/>
    <w:rsid w:val="00284732"/>
    <w:rsid w:val="002C1D3D"/>
    <w:rsid w:val="002E31DA"/>
    <w:rsid w:val="002E5FF6"/>
    <w:rsid w:val="002F298F"/>
    <w:rsid w:val="00304958"/>
    <w:rsid w:val="00332A73"/>
    <w:rsid w:val="00344A22"/>
    <w:rsid w:val="003871EF"/>
    <w:rsid w:val="00395F54"/>
    <w:rsid w:val="00397161"/>
    <w:rsid w:val="003B1D3B"/>
    <w:rsid w:val="003B5F1A"/>
    <w:rsid w:val="003C5EDD"/>
    <w:rsid w:val="003D111D"/>
    <w:rsid w:val="003E0AA7"/>
    <w:rsid w:val="003E2181"/>
    <w:rsid w:val="003F0241"/>
    <w:rsid w:val="003F634D"/>
    <w:rsid w:val="004001AD"/>
    <w:rsid w:val="004145CB"/>
    <w:rsid w:val="004242A9"/>
    <w:rsid w:val="004429E8"/>
    <w:rsid w:val="00443048"/>
    <w:rsid w:val="00445798"/>
    <w:rsid w:val="0046242C"/>
    <w:rsid w:val="004649FB"/>
    <w:rsid w:val="00465E9F"/>
    <w:rsid w:val="00471D29"/>
    <w:rsid w:val="00481AA3"/>
    <w:rsid w:val="004843B6"/>
    <w:rsid w:val="0048615C"/>
    <w:rsid w:val="00487932"/>
    <w:rsid w:val="004A7DCC"/>
    <w:rsid w:val="004B189F"/>
    <w:rsid w:val="004B6B63"/>
    <w:rsid w:val="004B6C9E"/>
    <w:rsid w:val="004C030D"/>
    <w:rsid w:val="004C7FFC"/>
    <w:rsid w:val="00514619"/>
    <w:rsid w:val="00524562"/>
    <w:rsid w:val="005314B9"/>
    <w:rsid w:val="00531A11"/>
    <w:rsid w:val="00543492"/>
    <w:rsid w:val="00550800"/>
    <w:rsid w:val="005702D1"/>
    <w:rsid w:val="00582AE4"/>
    <w:rsid w:val="005832C5"/>
    <w:rsid w:val="005945F2"/>
    <w:rsid w:val="00596824"/>
    <w:rsid w:val="005A4ED1"/>
    <w:rsid w:val="005A77AB"/>
    <w:rsid w:val="005C2697"/>
    <w:rsid w:val="005C67D1"/>
    <w:rsid w:val="005D3D39"/>
    <w:rsid w:val="005D4A47"/>
    <w:rsid w:val="005D4C85"/>
    <w:rsid w:val="005F232F"/>
    <w:rsid w:val="006363B8"/>
    <w:rsid w:val="00640B53"/>
    <w:rsid w:val="0065149E"/>
    <w:rsid w:val="0065421F"/>
    <w:rsid w:val="00675A7E"/>
    <w:rsid w:val="00695581"/>
    <w:rsid w:val="006A21EC"/>
    <w:rsid w:val="006A5C4A"/>
    <w:rsid w:val="006B0BC9"/>
    <w:rsid w:val="006C55A0"/>
    <w:rsid w:val="006C5A7E"/>
    <w:rsid w:val="006D0669"/>
    <w:rsid w:val="006D5674"/>
    <w:rsid w:val="006D5A1B"/>
    <w:rsid w:val="006E460C"/>
    <w:rsid w:val="006E5664"/>
    <w:rsid w:val="0071582C"/>
    <w:rsid w:val="007261A8"/>
    <w:rsid w:val="00726E58"/>
    <w:rsid w:val="00726E8B"/>
    <w:rsid w:val="00727B75"/>
    <w:rsid w:val="007309FB"/>
    <w:rsid w:val="00752483"/>
    <w:rsid w:val="00754204"/>
    <w:rsid w:val="00771A87"/>
    <w:rsid w:val="00775CFC"/>
    <w:rsid w:val="007822A6"/>
    <w:rsid w:val="007872B6"/>
    <w:rsid w:val="0079049D"/>
    <w:rsid w:val="007A52DE"/>
    <w:rsid w:val="007B6C4F"/>
    <w:rsid w:val="007C0807"/>
    <w:rsid w:val="007C147B"/>
    <w:rsid w:val="007C4C83"/>
    <w:rsid w:val="007C7B54"/>
    <w:rsid w:val="007E3077"/>
    <w:rsid w:val="007E7763"/>
    <w:rsid w:val="007F74B0"/>
    <w:rsid w:val="007F7D56"/>
    <w:rsid w:val="00803D54"/>
    <w:rsid w:val="008159AC"/>
    <w:rsid w:val="0081634C"/>
    <w:rsid w:val="008220A5"/>
    <w:rsid w:val="008249AC"/>
    <w:rsid w:val="00833FC0"/>
    <w:rsid w:val="0084086E"/>
    <w:rsid w:val="00850A2B"/>
    <w:rsid w:val="0085708A"/>
    <w:rsid w:val="00860CA7"/>
    <w:rsid w:val="0086409B"/>
    <w:rsid w:val="008655A2"/>
    <w:rsid w:val="0087180D"/>
    <w:rsid w:val="0087385F"/>
    <w:rsid w:val="00875CD2"/>
    <w:rsid w:val="008848A1"/>
    <w:rsid w:val="00893053"/>
    <w:rsid w:val="00893AE9"/>
    <w:rsid w:val="008A14BB"/>
    <w:rsid w:val="008B006C"/>
    <w:rsid w:val="008B2A2D"/>
    <w:rsid w:val="008B5E78"/>
    <w:rsid w:val="008B736F"/>
    <w:rsid w:val="008C1FB7"/>
    <w:rsid w:val="008C5EDF"/>
    <w:rsid w:val="008D36EF"/>
    <w:rsid w:val="008E4E38"/>
    <w:rsid w:val="008E5A52"/>
    <w:rsid w:val="008F440C"/>
    <w:rsid w:val="008F6606"/>
    <w:rsid w:val="008F7FFA"/>
    <w:rsid w:val="0090031C"/>
    <w:rsid w:val="00900BDF"/>
    <w:rsid w:val="00902CC1"/>
    <w:rsid w:val="00926DEA"/>
    <w:rsid w:val="0093292D"/>
    <w:rsid w:val="00945A1C"/>
    <w:rsid w:val="00991D5E"/>
    <w:rsid w:val="00992E07"/>
    <w:rsid w:val="009954AD"/>
    <w:rsid w:val="009D0E2A"/>
    <w:rsid w:val="009D1B1D"/>
    <w:rsid w:val="009E1EDB"/>
    <w:rsid w:val="009F22B0"/>
    <w:rsid w:val="009F782D"/>
    <w:rsid w:val="00A02021"/>
    <w:rsid w:val="00A3486F"/>
    <w:rsid w:val="00A42D33"/>
    <w:rsid w:val="00A56496"/>
    <w:rsid w:val="00A73A18"/>
    <w:rsid w:val="00A821AB"/>
    <w:rsid w:val="00A929FA"/>
    <w:rsid w:val="00AC5857"/>
    <w:rsid w:val="00AC625E"/>
    <w:rsid w:val="00AD1C9F"/>
    <w:rsid w:val="00AD5E00"/>
    <w:rsid w:val="00AE17F6"/>
    <w:rsid w:val="00AE2367"/>
    <w:rsid w:val="00AE2AD1"/>
    <w:rsid w:val="00AE7B18"/>
    <w:rsid w:val="00AF4F05"/>
    <w:rsid w:val="00B20E7E"/>
    <w:rsid w:val="00B36735"/>
    <w:rsid w:val="00B41D7C"/>
    <w:rsid w:val="00B440E9"/>
    <w:rsid w:val="00B44BC0"/>
    <w:rsid w:val="00B56F15"/>
    <w:rsid w:val="00B73676"/>
    <w:rsid w:val="00B815A3"/>
    <w:rsid w:val="00BB2FC7"/>
    <w:rsid w:val="00BB5D81"/>
    <w:rsid w:val="00BC060C"/>
    <w:rsid w:val="00BC7E6A"/>
    <w:rsid w:val="00BD2EB3"/>
    <w:rsid w:val="00BF20E4"/>
    <w:rsid w:val="00BF46A2"/>
    <w:rsid w:val="00C067A1"/>
    <w:rsid w:val="00C25173"/>
    <w:rsid w:val="00C258EA"/>
    <w:rsid w:val="00C26101"/>
    <w:rsid w:val="00C30295"/>
    <w:rsid w:val="00C54817"/>
    <w:rsid w:val="00C56072"/>
    <w:rsid w:val="00C60F3C"/>
    <w:rsid w:val="00C67BD5"/>
    <w:rsid w:val="00C725A3"/>
    <w:rsid w:val="00C74D67"/>
    <w:rsid w:val="00C76DD9"/>
    <w:rsid w:val="00C77CDC"/>
    <w:rsid w:val="00CA1186"/>
    <w:rsid w:val="00CA4C73"/>
    <w:rsid w:val="00CB39D7"/>
    <w:rsid w:val="00CB4A02"/>
    <w:rsid w:val="00CD0136"/>
    <w:rsid w:val="00CF6F6D"/>
    <w:rsid w:val="00D018E8"/>
    <w:rsid w:val="00D112F8"/>
    <w:rsid w:val="00D2685C"/>
    <w:rsid w:val="00D42A5E"/>
    <w:rsid w:val="00D42FBB"/>
    <w:rsid w:val="00D460AF"/>
    <w:rsid w:val="00D464DD"/>
    <w:rsid w:val="00D60BA1"/>
    <w:rsid w:val="00D71966"/>
    <w:rsid w:val="00DA3A07"/>
    <w:rsid w:val="00DD315B"/>
    <w:rsid w:val="00DE377F"/>
    <w:rsid w:val="00DE5486"/>
    <w:rsid w:val="00DE6F9E"/>
    <w:rsid w:val="00DF0B22"/>
    <w:rsid w:val="00DF739C"/>
    <w:rsid w:val="00DF7E42"/>
    <w:rsid w:val="00E01C8D"/>
    <w:rsid w:val="00E020E7"/>
    <w:rsid w:val="00E07236"/>
    <w:rsid w:val="00E1523C"/>
    <w:rsid w:val="00E158C7"/>
    <w:rsid w:val="00E208C2"/>
    <w:rsid w:val="00E25FCA"/>
    <w:rsid w:val="00E372AA"/>
    <w:rsid w:val="00E5462A"/>
    <w:rsid w:val="00E56E34"/>
    <w:rsid w:val="00E57414"/>
    <w:rsid w:val="00E62D9A"/>
    <w:rsid w:val="00E63AFA"/>
    <w:rsid w:val="00E662DF"/>
    <w:rsid w:val="00E8397A"/>
    <w:rsid w:val="00EA256D"/>
    <w:rsid w:val="00EA2EC1"/>
    <w:rsid w:val="00EA62FF"/>
    <w:rsid w:val="00EB052B"/>
    <w:rsid w:val="00EB1751"/>
    <w:rsid w:val="00EB316B"/>
    <w:rsid w:val="00EB731F"/>
    <w:rsid w:val="00EC2692"/>
    <w:rsid w:val="00ED2F07"/>
    <w:rsid w:val="00EF305D"/>
    <w:rsid w:val="00EF499D"/>
    <w:rsid w:val="00F23E5B"/>
    <w:rsid w:val="00F97EB5"/>
    <w:rsid w:val="00FB24F1"/>
    <w:rsid w:val="00FB5CE3"/>
    <w:rsid w:val="00FD40DD"/>
    <w:rsid w:val="00FE3D8C"/>
    <w:rsid w:val="00FE7938"/>
    <w:rsid w:val="00FF311C"/>
    <w:rsid w:val="0135180C"/>
    <w:rsid w:val="05DFF1A0"/>
    <w:rsid w:val="05E6D933"/>
    <w:rsid w:val="08813FC8"/>
    <w:rsid w:val="0A227213"/>
    <w:rsid w:val="0AB4CAD2"/>
    <w:rsid w:val="0AF7ECBC"/>
    <w:rsid w:val="0CA6432D"/>
    <w:rsid w:val="11290D2E"/>
    <w:rsid w:val="1175F5EE"/>
    <w:rsid w:val="13275F15"/>
    <w:rsid w:val="1371B909"/>
    <w:rsid w:val="13F916AE"/>
    <w:rsid w:val="161444ED"/>
    <w:rsid w:val="1761B821"/>
    <w:rsid w:val="19FF6BC0"/>
    <w:rsid w:val="1AD79A36"/>
    <w:rsid w:val="1C08E37B"/>
    <w:rsid w:val="1DF6340D"/>
    <w:rsid w:val="1E0F3AF8"/>
    <w:rsid w:val="1F195D93"/>
    <w:rsid w:val="1FAB0B59"/>
    <w:rsid w:val="24C5C415"/>
    <w:rsid w:val="2FD8D06D"/>
    <w:rsid w:val="309BC9B9"/>
    <w:rsid w:val="32379A1A"/>
    <w:rsid w:val="349F8673"/>
    <w:rsid w:val="356F3ADC"/>
    <w:rsid w:val="380F4588"/>
    <w:rsid w:val="3D10B55D"/>
    <w:rsid w:val="4045CA81"/>
    <w:rsid w:val="4297894D"/>
    <w:rsid w:val="4485A382"/>
    <w:rsid w:val="44BC7E19"/>
    <w:rsid w:val="45CE5B80"/>
    <w:rsid w:val="46584E7A"/>
    <w:rsid w:val="46DB702D"/>
    <w:rsid w:val="4745A886"/>
    <w:rsid w:val="48759741"/>
    <w:rsid w:val="4B9EBC28"/>
    <w:rsid w:val="4C0FE5A0"/>
    <w:rsid w:val="4D460256"/>
    <w:rsid w:val="51547340"/>
    <w:rsid w:val="51C0E1C6"/>
    <w:rsid w:val="52333D2A"/>
    <w:rsid w:val="5BF3FBD5"/>
    <w:rsid w:val="5CC7E19F"/>
    <w:rsid w:val="5D76B86F"/>
    <w:rsid w:val="5DBE42C4"/>
    <w:rsid w:val="5F5E1AEF"/>
    <w:rsid w:val="61B4CB32"/>
    <w:rsid w:val="682FFEB7"/>
    <w:rsid w:val="68FC85A4"/>
    <w:rsid w:val="6A99918F"/>
    <w:rsid w:val="6CBD7307"/>
    <w:rsid w:val="6DA6F79F"/>
    <w:rsid w:val="6F032BC8"/>
    <w:rsid w:val="71BFD4A8"/>
    <w:rsid w:val="72225F86"/>
    <w:rsid w:val="75842255"/>
    <w:rsid w:val="76E4F5CB"/>
    <w:rsid w:val="7747C37B"/>
    <w:rsid w:val="78ECD548"/>
    <w:rsid w:val="7B0EE666"/>
    <w:rsid w:val="7C730F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B3A56104-78C4-4DA2-AA95-F5E05CDF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C9E"/>
    <w:rPr>
      <w:rFonts w:ascii="Garamond" w:eastAsia="Times New Roman" w:hAnsi="Garamond"/>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eastAsia="Calibri" w:hAnsi="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eastAsia="Calibri" w:hAnsi="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eastAsia="Calibri" w:hAnsi="Calibri"/>
      <w:sz w:val="20"/>
      <w:lang w:val="en-US" w:eastAsia="en-US"/>
    </w:rPr>
  </w:style>
  <w:style w:type="character" w:customStyle="1" w:styleId="FootnoteTextChar">
    <w:name w:val="Footnote Text Char"/>
    <w:link w:val="FootnoteText"/>
    <w:uiPriority w:val="99"/>
    <w:rsid w:val="00EB316B"/>
    <w:rPr>
      <w:rFonts w:ascii="Calibri" w:eastAsia="Calibri" w:hAnsi="Calibri"/>
      <w:lang w:val="en-US" w:eastAsia="en-US"/>
    </w:rPr>
  </w:style>
  <w:style w:type="character" w:styleId="FootnoteReference">
    <w:name w:val="footnote reference"/>
    <w:uiPriority w:val="99"/>
    <w:unhideWhenUsed/>
    <w:rsid w:val="00EB316B"/>
    <w:rPr>
      <w:vertAlign w:val="superscript"/>
    </w:rPr>
  </w:style>
  <w:style w:type="character" w:customStyle="1" w:styleId="Heading1Char">
    <w:name w:val="Heading 1 Char"/>
    <w:link w:val="Heading1"/>
    <w:rsid w:val="00445798"/>
    <w:rPr>
      <w:rFonts w:ascii="Arial" w:eastAsia="Times New Roman" w:hAnsi="Arial"/>
      <w:b/>
      <w:sz w:val="24"/>
      <w:szCs w:val="24"/>
      <w:shd w:val="clear" w:color="auto" w:fill="BFBFBF"/>
    </w:rPr>
  </w:style>
  <w:style w:type="character" w:customStyle="1" w:styleId="Heading2Char">
    <w:name w:val="Heading 2 Char"/>
    <w:link w:val="Heading2"/>
    <w:rsid w:val="000D0F09"/>
    <w:rPr>
      <w:rFonts w:ascii="Arial" w:eastAsia="Times New Roman" w:hAnsi="Arial" w:cs="Arial"/>
      <w:b/>
      <w:bCs/>
      <w:sz w:val="24"/>
      <w:szCs w:val="24"/>
      <w:u w:val="single"/>
    </w:rPr>
  </w:style>
  <w:style w:type="table" w:styleId="TableGridLight">
    <w:name w:val="Grid Table Light"/>
    <w:basedOn w:val="TableNormal"/>
    <w:uiPriority w:val="40"/>
    <w:rsid w:val="004457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customStyle="1" w:styleId="CommentTextChar">
    <w:name w:val="Comment Text Char"/>
    <w:basedOn w:val="DefaultParagraphFont"/>
    <w:link w:val="CommentText"/>
    <w:rsid w:val="009D0E2A"/>
    <w:rPr>
      <w:rFonts w:ascii="Garamond" w:eastAsia="Times New Roman" w:hAnsi="Garamond"/>
    </w:rPr>
  </w:style>
  <w:style w:type="paragraph" w:styleId="CommentSubject">
    <w:name w:val="annotation subject"/>
    <w:basedOn w:val="CommentText"/>
    <w:next w:val="CommentText"/>
    <w:link w:val="CommentSubjectChar"/>
    <w:rsid w:val="009D0E2A"/>
    <w:rPr>
      <w:b/>
      <w:bCs/>
    </w:rPr>
  </w:style>
  <w:style w:type="character" w:customStyle="1" w:styleId="CommentSubjectChar">
    <w:name w:val="Comment Subject Char"/>
    <w:basedOn w:val="CommentTextChar"/>
    <w:link w:val="CommentSubject"/>
    <w:rsid w:val="009D0E2A"/>
    <w:rPr>
      <w:rFonts w:ascii="Garamond" w:eastAsia="Times New Roman" w:hAnsi="Garamond"/>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customStyle="1" w:styleId="HeaderChar">
    <w:name w:val="Header Char"/>
    <w:basedOn w:val="DefaultParagraphFont"/>
    <w:link w:val="Header"/>
    <w:rsid w:val="00893053"/>
    <w:rPr>
      <w:rFonts w:ascii="Garamond" w:eastAsia="Times New Roman" w:hAnsi="Garamond"/>
      <w:sz w:val="22"/>
    </w:rPr>
  </w:style>
  <w:style w:type="paragraph" w:styleId="Footer">
    <w:name w:val="footer"/>
    <w:basedOn w:val="Normal"/>
    <w:link w:val="FooterChar"/>
    <w:rsid w:val="00893053"/>
    <w:pPr>
      <w:tabs>
        <w:tab w:val="center" w:pos="4513"/>
        <w:tab w:val="right" w:pos="9026"/>
      </w:tabs>
    </w:pPr>
  </w:style>
  <w:style w:type="character" w:customStyle="1" w:styleId="FooterChar">
    <w:name w:val="Footer Char"/>
    <w:basedOn w:val="DefaultParagraphFont"/>
    <w:link w:val="Footer"/>
    <w:rsid w:val="00893053"/>
    <w:rPr>
      <w:rFonts w:ascii="Garamond" w:eastAsia="Times New Roman" w:hAnsi="Garamond"/>
      <w:sz w:val="22"/>
    </w:rPr>
  </w:style>
  <w:style w:type="paragraph" w:styleId="NormalWeb">
    <w:name w:val="Normal (Web)"/>
    <w:basedOn w:val="Normal"/>
    <w:uiPriority w:val="99"/>
    <w:rsid w:val="007872B6"/>
    <w:rPr>
      <w:rFonts w:ascii="Times New Roman" w:hAnsi="Times New Roman"/>
      <w:sz w:val="24"/>
      <w:szCs w:val="24"/>
    </w:rPr>
  </w:style>
  <w:style w:type="paragraph" w:styleId="Revision">
    <w:name w:val="Revision"/>
    <w:hidden/>
    <w:uiPriority w:val="99"/>
    <w:semiHidden/>
    <w:rsid w:val="00771A87"/>
    <w:rPr>
      <w:rFonts w:ascii="Garamond" w:eastAsia="Times New Roman" w:hAnsi="Garamond"/>
      <w:sz w:val="22"/>
    </w:rPr>
  </w:style>
  <w:style w:type="character" w:styleId="UnresolvedMention">
    <w:name w:val="Unresolved Mention"/>
    <w:basedOn w:val="DefaultParagraphFont"/>
    <w:uiPriority w:val="99"/>
    <w:semiHidden/>
    <w:unhideWhenUsed/>
    <w:rsid w:val="0022482D"/>
    <w:rPr>
      <w:color w:val="605E5C"/>
      <w:shd w:val="clear" w:color="auto" w:fill="E1DFDD"/>
    </w:rPr>
  </w:style>
  <w:style w:type="character" w:styleId="FollowedHyperlink">
    <w:name w:val="FollowedHyperlink"/>
    <w:basedOn w:val="DefaultParagraphFont"/>
    <w:rsid w:val="008F7FFA"/>
    <w:rPr>
      <w:color w:val="954F72" w:themeColor="followedHyperlink"/>
      <w:u w:val="single"/>
    </w:rPr>
  </w:style>
  <w:style w:type="paragraph" w:customStyle="1" w:styleId="paragraph">
    <w:name w:val="paragraph"/>
    <w:basedOn w:val="Normal"/>
    <w:rsid w:val="00BF46A2"/>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BF46A2"/>
  </w:style>
  <w:style w:type="character" w:customStyle="1" w:styleId="normaltextrun">
    <w:name w:val="normaltextrun"/>
    <w:basedOn w:val="DefaultParagraphFont"/>
    <w:rsid w:val="00BF46A2"/>
  </w:style>
  <w:style w:type="character" w:customStyle="1" w:styleId="wacimage">
    <w:name w:val="wacimage"/>
    <w:basedOn w:val="DefaultParagraphFont"/>
    <w:rsid w:val="00BF46A2"/>
  </w:style>
  <w:style w:type="character" w:customStyle="1" w:styleId="tabchar">
    <w:name w:val="tabchar"/>
    <w:basedOn w:val="DefaultParagraphFont"/>
    <w:rsid w:val="00BF46A2"/>
  </w:style>
  <w:style w:type="character" w:customStyle="1" w:styleId="wacimagecontainer">
    <w:name w:val="wacimagecontainer"/>
    <w:basedOn w:val="DefaultParagraphFont"/>
    <w:rsid w:val="00BF4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179517707">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yorksj.ac.uk/policies-and-documents/freedom-of-speech/"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357B05C849148B6FE34D0B9E9C666" ma:contentTypeVersion="8" ma:contentTypeDescription="Create a new document." ma:contentTypeScope="" ma:versionID="e05ec25f956ea9db75cbf71aba56d09e">
  <xsd:schema xmlns:xsd="http://www.w3.org/2001/XMLSchema" xmlns:xs="http://www.w3.org/2001/XMLSchema" xmlns:p="http://schemas.microsoft.com/office/2006/metadata/properties" xmlns:ns2="0e29400e-9c8e-4adb-b0e6-45774aa4ac6f" xmlns:ns3="78319a27-10fa-4cc4-81ef-3865e74fb833" targetNamespace="http://schemas.microsoft.com/office/2006/metadata/properties" ma:root="true" ma:fieldsID="0ef545acf5037e72817fe71795d89c47" ns2:_="" ns3:_="">
    <xsd:import namespace="0e29400e-9c8e-4adb-b0e6-45774aa4ac6f"/>
    <xsd:import namespace="78319a27-10fa-4cc4-81ef-3865e74fb8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9400e-9c8e-4adb-b0e6-45774aa4a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19a27-10fa-4cc4-81ef-3865e74fb8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013415-D696-4D5C-BE60-70F96433C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9400e-9c8e-4adb-b0e6-45774aa4ac6f"/>
    <ds:schemaRef ds:uri="78319a27-10fa-4cc4-81ef-3865e74f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3.xml><?xml version="1.0" encoding="utf-8"?>
<ds:datastoreItem xmlns:ds="http://schemas.openxmlformats.org/officeDocument/2006/customXml" ds:itemID="{55D9337D-9A8D-41A2-9BD6-B547512B4EA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1065</Words>
  <Characters>6072</Characters>
  <Application>Microsoft Office Word</Application>
  <DocSecurity>2</DocSecurity>
  <Lines>50</Lines>
  <Paragraphs>14</Paragraphs>
  <ScaleCrop>false</ScaleCrop>
  <Company>York St John College</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Lois Ashwell</cp:lastModifiedBy>
  <cp:revision>3</cp:revision>
  <dcterms:created xsi:type="dcterms:W3CDTF">2026-06-26T11:16:00Z</dcterms:created>
  <dcterms:modified xsi:type="dcterms:W3CDTF">2026-06-26T11:19:00Z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0x01010004F357B05C849148B6FE34D0B9E9C666</vt:lpwstr>
  </property>
  <property fmtid="{D5CDD505-2E9C-101B-9397-08002B2CF9AE}" pid="3" name="Order">
    <vt:r8>5800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